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tabs>
          <w:tab w:val="left" w:leader="none" w:pos="577"/>
        </w:tabs>
        <w:spacing w:before="39" w:line="240"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DEEP RUN VALLEY SPORTS ASSOCIATION COACHING AND VOLUNTEERING</w:t>
      </w:r>
    </w:p>
    <w:p w:rsidR="00000000" w:rsidDel="00000000" w:rsidP="00000000" w:rsidRDefault="00000000" w:rsidRPr="00000000" w14:paraId="00000002">
      <w:pPr>
        <w:widowControl w:val="0"/>
        <w:tabs>
          <w:tab w:val="left" w:leader="none" w:pos="577"/>
        </w:tabs>
        <w:spacing w:before="39" w:line="240"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BACKGROUND CHECK, ANTI-DISCRIMINATION AND SEXUAL ABUSE PREVENTION POLICY</w:t>
      </w:r>
    </w:p>
    <w:p w:rsidR="00000000" w:rsidDel="00000000" w:rsidP="00000000" w:rsidRDefault="00000000" w:rsidRPr="00000000" w14:paraId="00000003">
      <w:pPr>
        <w:widowControl w:val="0"/>
        <w:tabs>
          <w:tab w:val="left" w:leader="none" w:pos="577"/>
        </w:tabs>
        <w:spacing w:before="39" w:line="240" w:lineRule="auto"/>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04">
      <w:pPr>
        <w:widowControl w:val="0"/>
        <w:numPr>
          <w:ilvl w:val="0"/>
          <w:numId w:val="10"/>
        </w:numPr>
        <w:tabs>
          <w:tab w:val="left" w:leader="none" w:pos="577"/>
        </w:tabs>
        <w:spacing w:before="39" w:line="240" w:lineRule="auto"/>
        <w:ind w:left="577" w:hanging="217.00000000000003"/>
        <w:rPr>
          <w:rFonts w:ascii="Calibri" w:cs="Calibri" w:eastAsia="Calibri" w:hAnsi="Calibri"/>
        </w:rPr>
      </w:pPr>
      <w:r w:rsidDel="00000000" w:rsidR="00000000" w:rsidRPr="00000000">
        <w:rPr>
          <w:rFonts w:ascii="Calibri" w:cs="Calibri" w:eastAsia="Calibri" w:hAnsi="Calibri"/>
          <w:rtl w:val="0"/>
        </w:rPr>
        <w:t xml:space="preserve">Background Checks</w:t>
      </w:r>
    </w:p>
    <w:p w:rsidR="00000000" w:rsidDel="00000000" w:rsidP="00000000" w:rsidRDefault="00000000" w:rsidRPr="00000000" w14:paraId="00000005">
      <w:pPr>
        <w:widowControl w:val="0"/>
        <w:numPr>
          <w:ilvl w:val="1"/>
          <w:numId w:val="10"/>
        </w:numPr>
        <w:tabs>
          <w:tab w:val="left" w:leader="none" w:pos="1409"/>
        </w:tabs>
        <w:spacing w:before="238" w:line="276" w:lineRule="auto"/>
        <w:ind w:left="1080" w:right="591" w:firstLine="0"/>
        <w:rPr>
          <w:rFonts w:ascii="Calibri" w:cs="Calibri" w:eastAsia="Calibri" w:hAnsi="Calibri"/>
        </w:rPr>
      </w:pPr>
      <w:r w:rsidDel="00000000" w:rsidR="00000000" w:rsidRPr="00000000">
        <w:rPr>
          <w:rFonts w:ascii="Calibri" w:cs="Calibri" w:eastAsia="Calibri" w:hAnsi="Calibri"/>
          <w:rtl w:val="0"/>
        </w:rPr>
        <w:t xml:space="preserve">Any individual 14 years of age or older in a paid position or an individual 18 years of age or older in a volunteer position who has regular contact and supervision of minors, must be compliant with Commonwealth of Pennsylvania background checks.</w:t>
      </w:r>
    </w:p>
    <w:p w:rsidR="00000000" w:rsidDel="00000000" w:rsidP="00000000" w:rsidRDefault="00000000" w:rsidRPr="00000000" w14:paraId="00000006">
      <w:pPr>
        <w:widowControl w:val="0"/>
        <w:numPr>
          <w:ilvl w:val="0"/>
          <w:numId w:val="9"/>
        </w:numPr>
        <w:tabs>
          <w:tab w:val="left" w:leader="none" w:pos="2010"/>
        </w:tabs>
        <w:spacing w:before="201" w:line="240" w:lineRule="auto"/>
        <w:ind w:left="2010" w:hanging="210"/>
        <w:rPr>
          <w:rFonts w:ascii="Calibri" w:cs="Calibri" w:eastAsia="Calibri" w:hAnsi="Calibri"/>
        </w:rPr>
      </w:pPr>
      <w:r w:rsidDel="00000000" w:rsidR="00000000" w:rsidRPr="00000000">
        <w:rPr>
          <w:rFonts w:ascii="Calibri" w:cs="Calibri" w:eastAsia="Calibri" w:hAnsi="Calibri"/>
          <w:rtl w:val="0"/>
        </w:rPr>
        <w:t xml:space="preserve">Pennsylvania State Police Criminal History</w:t>
      </w:r>
    </w:p>
    <w:p w:rsidR="00000000" w:rsidDel="00000000" w:rsidP="00000000" w:rsidRDefault="00000000" w:rsidRPr="00000000" w14:paraId="00000007">
      <w:pPr>
        <w:widowControl w:val="0"/>
        <w:numPr>
          <w:ilvl w:val="0"/>
          <w:numId w:val="9"/>
        </w:numPr>
        <w:tabs>
          <w:tab w:val="left" w:leader="none" w:pos="2010"/>
        </w:tabs>
        <w:spacing w:before="201" w:line="240" w:lineRule="auto"/>
        <w:ind w:left="2010" w:hanging="210"/>
        <w:rPr>
          <w:rFonts w:ascii="Calibri" w:cs="Calibri" w:eastAsia="Calibri" w:hAnsi="Calibri"/>
        </w:rPr>
      </w:pPr>
      <w:r w:rsidDel="00000000" w:rsidR="00000000" w:rsidRPr="00000000">
        <w:rPr>
          <w:rFonts w:ascii="Calibri" w:cs="Calibri" w:eastAsia="Calibri" w:hAnsi="Calibri"/>
          <w:rtl w:val="0"/>
        </w:rPr>
        <w:t xml:space="preserve">Department of Human Services Child Abuse History</w:t>
      </w:r>
    </w:p>
    <w:p w:rsidR="00000000" w:rsidDel="00000000" w:rsidP="00000000" w:rsidRDefault="00000000" w:rsidRPr="00000000" w14:paraId="00000008">
      <w:pPr>
        <w:widowControl w:val="0"/>
        <w:numPr>
          <w:ilvl w:val="0"/>
          <w:numId w:val="9"/>
        </w:numPr>
        <w:tabs>
          <w:tab w:val="left" w:leader="none" w:pos="2010"/>
        </w:tabs>
        <w:spacing w:before="201" w:line="240" w:lineRule="auto"/>
        <w:ind w:left="2010" w:hanging="210"/>
        <w:rPr>
          <w:rFonts w:ascii="Calibri" w:cs="Calibri" w:eastAsia="Calibri" w:hAnsi="Calibri"/>
        </w:rPr>
      </w:pPr>
      <w:r w:rsidDel="00000000" w:rsidR="00000000" w:rsidRPr="00000000">
        <w:rPr>
          <w:rFonts w:ascii="Calibri" w:cs="Calibri" w:eastAsia="Calibri" w:hAnsi="Calibri"/>
          <w:rtl w:val="0"/>
        </w:rPr>
        <w:t xml:space="preserve">FBI Fingerprint/ Affidavit of Residency</w:t>
      </w:r>
    </w:p>
    <w:p w:rsidR="00000000" w:rsidDel="00000000" w:rsidP="00000000" w:rsidRDefault="00000000" w:rsidRPr="00000000" w14:paraId="00000009">
      <w:pPr>
        <w:widowControl w:val="0"/>
        <w:numPr>
          <w:ilvl w:val="1"/>
          <w:numId w:val="10"/>
        </w:numPr>
        <w:tabs>
          <w:tab w:val="left" w:leader="none" w:pos="1408"/>
        </w:tabs>
        <w:spacing w:before="201" w:line="278.00000000000006" w:lineRule="auto"/>
        <w:ind w:left="1079" w:right="1022" w:firstLine="0"/>
        <w:rPr>
          <w:rFonts w:ascii="Calibri" w:cs="Calibri" w:eastAsia="Calibri" w:hAnsi="Calibri"/>
        </w:rPr>
      </w:pPr>
      <w:r w:rsidDel="00000000" w:rsidR="00000000" w:rsidRPr="00000000">
        <w:rPr>
          <w:rFonts w:ascii="Calibri" w:cs="Calibri" w:eastAsia="Calibri" w:hAnsi="Calibri"/>
          <w:rtl w:val="0"/>
        </w:rPr>
        <w:t xml:space="preserve">These clearances are valid for 60 months.</w:t>
      </w:r>
    </w:p>
    <w:p w:rsidR="00000000" w:rsidDel="00000000" w:rsidP="00000000" w:rsidRDefault="00000000" w:rsidRPr="00000000" w14:paraId="0000000A">
      <w:pPr>
        <w:widowControl w:val="0"/>
        <w:numPr>
          <w:ilvl w:val="1"/>
          <w:numId w:val="10"/>
        </w:numPr>
        <w:tabs>
          <w:tab w:val="left" w:leader="none" w:pos="1408"/>
        </w:tabs>
        <w:spacing w:before="201" w:line="278.00000000000006" w:lineRule="auto"/>
        <w:ind w:left="1079" w:right="1022" w:firstLine="0"/>
        <w:rPr>
          <w:rFonts w:ascii="Calibri" w:cs="Calibri" w:eastAsia="Calibri" w:hAnsi="Calibri"/>
        </w:rPr>
      </w:pPr>
      <w:r w:rsidDel="00000000" w:rsidR="00000000" w:rsidRPr="00000000">
        <w:rPr>
          <w:rFonts w:ascii="Calibri" w:cs="Calibri" w:eastAsia="Calibri" w:hAnsi="Calibri"/>
          <w:rtl w:val="0"/>
        </w:rPr>
        <w:t xml:space="preserve">All background check requirements shall be provided to the Administrative Vice President who, in tandem with the Sports Commissioners, will ensure compliance with all state and federal requirements</w:t>
      </w:r>
    </w:p>
    <w:p w:rsidR="00000000" w:rsidDel="00000000" w:rsidP="00000000" w:rsidRDefault="00000000" w:rsidRPr="00000000" w14:paraId="0000000B">
      <w:pPr>
        <w:widowControl w:val="0"/>
        <w:numPr>
          <w:ilvl w:val="1"/>
          <w:numId w:val="10"/>
        </w:numPr>
        <w:tabs>
          <w:tab w:val="left" w:leader="none" w:pos="1408"/>
        </w:tabs>
        <w:spacing w:before="201" w:line="278.00000000000006" w:lineRule="auto"/>
        <w:ind w:left="1079" w:right="1022" w:firstLine="0"/>
        <w:rPr>
          <w:rFonts w:ascii="Calibri" w:cs="Calibri" w:eastAsia="Calibri" w:hAnsi="Calibri"/>
        </w:rPr>
      </w:pPr>
      <w:r w:rsidDel="00000000" w:rsidR="00000000" w:rsidRPr="00000000">
        <w:rPr>
          <w:rFonts w:ascii="Calibri" w:cs="Calibri" w:eastAsia="Calibri" w:hAnsi="Calibri"/>
          <w:rtl w:val="0"/>
        </w:rPr>
        <w:t xml:space="preserve">Grounds for denying employment or participation by a volunteer:</w:t>
      </w:r>
    </w:p>
    <w:p w:rsidR="00000000" w:rsidDel="00000000" w:rsidP="00000000" w:rsidRDefault="00000000" w:rsidRPr="00000000" w14:paraId="0000000C">
      <w:pPr>
        <w:widowControl w:val="0"/>
        <w:tabs>
          <w:tab w:val="left" w:leader="none" w:pos="1408"/>
        </w:tabs>
        <w:spacing w:before="201" w:line="278.00000000000006" w:lineRule="auto"/>
        <w:ind w:left="1079" w:right="1022" w:firstLine="0"/>
        <w:rPr>
          <w:rFonts w:ascii="Calibri" w:cs="Calibri" w:eastAsia="Calibri" w:hAnsi="Calibri"/>
        </w:rPr>
      </w:pPr>
      <w:r w:rsidDel="00000000" w:rsidR="00000000" w:rsidRPr="00000000">
        <w:rPr>
          <w:rFonts w:ascii="Calibri" w:cs="Calibri" w:eastAsia="Calibri" w:hAnsi="Calibri"/>
          <w:rtl w:val="0"/>
        </w:rPr>
        <w:t xml:space="preserve">1.4.1. </w:t>
        <w:tab/>
        <w:t xml:space="preserve">Applicant has a verified report of child abuse within the past 5 years in the state database.</w:t>
      </w:r>
    </w:p>
    <w:p w:rsidR="00000000" w:rsidDel="00000000" w:rsidP="00000000" w:rsidRDefault="00000000" w:rsidRPr="00000000" w14:paraId="0000000D">
      <w:pPr>
        <w:widowControl w:val="0"/>
        <w:tabs>
          <w:tab w:val="left" w:leader="none" w:pos="1408"/>
        </w:tabs>
        <w:spacing w:before="201" w:line="278.00000000000006" w:lineRule="auto"/>
        <w:ind w:left="1079" w:right="1022" w:firstLine="0"/>
        <w:rPr>
          <w:rFonts w:ascii="Calibri" w:cs="Calibri" w:eastAsia="Calibri" w:hAnsi="Calibri"/>
        </w:rPr>
      </w:pPr>
      <w:r w:rsidDel="00000000" w:rsidR="00000000" w:rsidRPr="00000000">
        <w:rPr>
          <w:rFonts w:ascii="Calibri" w:cs="Calibri" w:eastAsia="Calibri" w:hAnsi="Calibri"/>
          <w:rtl w:val="0"/>
        </w:rPr>
        <w:t xml:space="preserve">1.4.2.</w:t>
        <w:tab/>
        <w:t xml:space="preserve">Applicant’s criminal history indicates a conviction of one or more of the following offenses under Title 18 (relating to crimes and offenses) or equivalent crime under Federal law or the law of another state:</w:t>
      </w:r>
    </w:p>
    <w:p w:rsidR="00000000" w:rsidDel="00000000" w:rsidP="00000000" w:rsidRDefault="00000000" w:rsidRPr="00000000" w14:paraId="0000000E">
      <w:pPr>
        <w:widowControl w:val="0"/>
        <w:spacing w:before="201" w:lineRule="auto"/>
        <w:ind w:left="1799" w:right="4019" w:firstLine="0"/>
        <w:rPr>
          <w:rFonts w:ascii="Calibri" w:cs="Calibri" w:eastAsia="Calibri" w:hAnsi="Calibri"/>
        </w:rPr>
      </w:pPr>
      <w:r w:rsidDel="00000000" w:rsidR="00000000" w:rsidRPr="00000000">
        <w:rPr>
          <w:rFonts w:ascii="Calibri" w:cs="Calibri" w:eastAsia="Calibri" w:hAnsi="Calibri"/>
          <w:rtl w:val="0"/>
        </w:rPr>
        <w:t xml:space="preserve">Chapter 25-relating to criminal homicide Section 2702-relating to aggravated assault Section 2709.1-relating to stalking</w:t>
      </w:r>
    </w:p>
    <w:p w:rsidR="00000000" w:rsidDel="00000000" w:rsidP="00000000" w:rsidRDefault="00000000" w:rsidRPr="00000000" w14:paraId="0000000F">
      <w:pPr>
        <w:widowControl w:val="0"/>
        <w:spacing w:before="3" w:lineRule="auto"/>
        <w:ind w:left="1799" w:right="4456" w:firstLine="0"/>
        <w:rPr>
          <w:rFonts w:ascii="Calibri" w:cs="Calibri" w:eastAsia="Calibri" w:hAnsi="Calibri"/>
        </w:rPr>
      </w:pPr>
      <w:r w:rsidDel="00000000" w:rsidR="00000000" w:rsidRPr="00000000">
        <w:rPr>
          <w:rFonts w:ascii="Calibri" w:cs="Calibri" w:eastAsia="Calibri" w:hAnsi="Calibri"/>
          <w:rtl w:val="0"/>
        </w:rPr>
        <w:t xml:space="preserve">Section 2901-relating to kidnapping Section 2902-relating to unlawful restraint Section 3121-relating to rape</w:t>
      </w:r>
    </w:p>
    <w:p w:rsidR="00000000" w:rsidDel="00000000" w:rsidP="00000000" w:rsidRDefault="00000000" w:rsidRPr="00000000" w14:paraId="00000010">
      <w:pPr>
        <w:widowControl w:val="0"/>
        <w:spacing w:before="4" w:lineRule="auto"/>
        <w:ind w:left="1799" w:firstLine="0"/>
        <w:rPr>
          <w:rFonts w:ascii="Calibri" w:cs="Calibri" w:eastAsia="Calibri" w:hAnsi="Calibri"/>
        </w:rPr>
      </w:pPr>
      <w:r w:rsidDel="00000000" w:rsidR="00000000" w:rsidRPr="00000000">
        <w:rPr>
          <w:rFonts w:ascii="Calibri" w:cs="Calibri" w:eastAsia="Calibri" w:hAnsi="Calibri"/>
          <w:rtl w:val="0"/>
        </w:rPr>
        <w:t xml:space="preserve">Section 3122.1-relating to statutory sexual assault</w:t>
      </w:r>
    </w:p>
    <w:p w:rsidR="00000000" w:rsidDel="00000000" w:rsidP="00000000" w:rsidRDefault="00000000" w:rsidRPr="00000000" w14:paraId="00000011">
      <w:pPr>
        <w:widowControl w:val="0"/>
        <w:spacing w:before="240" w:lineRule="auto"/>
        <w:ind w:left="1799" w:right="2067" w:firstLine="0"/>
        <w:rPr>
          <w:rFonts w:ascii="Calibri" w:cs="Calibri" w:eastAsia="Calibri" w:hAnsi="Calibri"/>
        </w:rPr>
      </w:pPr>
      <w:r w:rsidDel="00000000" w:rsidR="00000000" w:rsidRPr="00000000">
        <w:rPr>
          <w:rFonts w:ascii="Calibri" w:cs="Calibri" w:eastAsia="Calibri" w:hAnsi="Calibri"/>
          <w:rtl w:val="0"/>
        </w:rPr>
        <w:t xml:space="preserve">Section 3123-relating to involuntary deviate sexual intercourse Section 3124.1-relating to sexual assault</w:t>
      </w:r>
    </w:p>
    <w:p w:rsidR="00000000" w:rsidDel="00000000" w:rsidP="00000000" w:rsidRDefault="00000000" w:rsidRPr="00000000" w14:paraId="00000012">
      <w:pPr>
        <w:widowControl w:val="0"/>
        <w:ind w:left="1799" w:right="2976" w:firstLine="0"/>
        <w:rPr>
          <w:rFonts w:ascii="Calibri" w:cs="Calibri" w:eastAsia="Calibri" w:hAnsi="Calibri"/>
        </w:rPr>
      </w:pPr>
      <w:r w:rsidDel="00000000" w:rsidR="00000000" w:rsidRPr="00000000">
        <w:rPr>
          <w:rFonts w:ascii="Calibri" w:cs="Calibri" w:eastAsia="Calibri" w:hAnsi="Calibri"/>
          <w:rtl w:val="0"/>
        </w:rPr>
        <w:t xml:space="preserve">Section 3125-relating to aggravated indecent assault Section 3126-relating to indecent assault</w:t>
      </w:r>
    </w:p>
    <w:p w:rsidR="00000000" w:rsidDel="00000000" w:rsidP="00000000" w:rsidRDefault="00000000" w:rsidRPr="00000000" w14:paraId="00000013">
      <w:pPr>
        <w:widowControl w:val="0"/>
        <w:spacing w:before="2" w:lineRule="auto"/>
        <w:ind w:left="1799" w:right="4019" w:firstLine="0"/>
        <w:rPr>
          <w:rFonts w:ascii="Calibri" w:cs="Calibri" w:eastAsia="Calibri" w:hAnsi="Calibri"/>
        </w:rPr>
      </w:pPr>
      <w:r w:rsidDel="00000000" w:rsidR="00000000" w:rsidRPr="00000000">
        <w:rPr>
          <w:rFonts w:ascii="Calibri" w:cs="Calibri" w:eastAsia="Calibri" w:hAnsi="Calibri"/>
          <w:rtl w:val="0"/>
        </w:rPr>
        <w:t xml:space="preserve">Section 3127-relating to indecent exposure Section 4302-relating to incest</w:t>
      </w:r>
    </w:p>
    <w:p w:rsidR="00000000" w:rsidDel="00000000" w:rsidP="00000000" w:rsidRDefault="00000000" w:rsidRPr="00000000" w14:paraId="00000014">
      <w:pPr>
        <w:widowControl w:val="0"/>
        <w:spacing w:before="2" w:lineRule="auto"/>
        <w:ind w:left="1798" w:right="3347" w:firstLine="0"/>
        <w:jc w:val="both"/>
        <w:rPr>
          <w:rFonts w:ascii="Calibri" w:cs="Calibri" w:eastAsia="Calibri" w:hAnsi="Calibri"/>
        </w:rPr>
      </w:pPr>
      <w:r w:rsidDel="00000000" w:rsidR="00000000" w:rsidRPr="00000000">
        <w:rPr>
          <w:rFonts w:ascii="Calibri" w:cs="Calibri" w:eastAsia="Calibri" w:hAnsi="Calibri"/>
          <w:rtl w:val="0"/>
        </w:rPr>
        <w:t xml:space="preserve">Section 4303-relating to concealing the death of a child Section 4304-relating to endangering welfare of a child Section 4305-relating to dealing in infant children</w:t>
      </w:r>
    </w:p>
    <w:p w:rsidR="00000000" w:rsidDel="00000000" w:rsidP="00000000" w:rsidRDefault="00000000" w:rsidRPr="00000000" w14:paraId="00000015">
      <w:pPr>
        <w:widowControl w:val="0"/>
        <w:spacing w:before="4" w:lineRule="auto"/>
        <w:ind w:left="1798" w:firstLine="0"/>
        <w:rPr>
          <w:rFonts w:ascii="Calibri" w:cs="Calibri" w:eastAsia="Calibri" w:hAnsi="Calibri"/>
        </w:rPr>
      </w:pPr>
      <w:r w:rsidDel="00000000" w:rsidR="00000000" w:rsidRPr="00000000">
        <w:rPr>
          <w:rFonts w:ascii="Calibri" w:cs="Calibri" w:eastAsia="Calibri" w:hAnsi="Calibri"/>
          <w:rtl w:val="0"/>
        </w:rPr>
        <w:t xml:space="preserve">Section 5902 (b)-felony offense relating to prostitution and related offenses</w:t>
      </w:r>
    </w:p>
    <w:p w:rsidR="00000000" w:rsidDel="00000000" w:rsidP="00000000" w:rsidRDefault="00000000" w:rsidRPr="00000000" w14:paraId="00000016">
      <w:pPr>
        <w:widowControl w:val="0"/>
        <w:spacing w:before="240" w:lineRule="auto"/>
        <w:ind w:left="1798" w:right="360" w:firstLine="0"/>
        <w:rPr>
          <w:rFonts w:ascii="Calibri" w:cs="Calibri" w:eastAsia="Calibri" w:hAnsi="Calibri"/>
        </w:rPr>
      </w:pPr>
      <w:r w:rsidDel="00000000" w:rsidR="00000000" w:rsidRPr="00000000">
        <w:rPr>
          <w:rFonts w:ascii="Calibri" w:cs="Calibri" w:eastAsia="Calibri" w:hAnsi="Calibri"/>
          <w:rtl w:val="0"/>
        </w:rPr>
        <w:t xml:space="preserve">Section 5903 (c)(d)-relating to obscene and other sexual materials and performances Section 6301-relating to the corruption of minors</w:t>
      </w:r>
    </w:p>
    <w:p w:rsidR="00000000" w:rsidDel="00000000" w:rsidP="00000000" w:rsidRDefault="00000000" w:rsidRPr="00000000" w14:paraId="00000017">
      <w:pPr>
        <w:widowControl w:val="0"/>
        <w:spacing w:before="2" w:lineRule="auto"/>
        <w:ind w:left="1798" w:firstLine="0"/>
        <w:rPr>
          <w:rFonts w:ascii="Calibri" w:cs="Calibri" w:eastAsia="Calibri" w:hAnsi="Calibri"/>
        </w:rPr>
      </w:pPr>
      <w:r w:rsidDel="00000000" w:rsidR="00000000" w:rsidRPr="00000000">
        <w:rPr>
          <w:rFonts w:ascii="Calibri" w:cs="Calibri" w:eastAsia="Calibri" w:hAnsi="Calibri"/>
          <w:rtl w:val="0"/>
        </w:rPr>
        <w:t xml:space="preserve">Section 6312-relating to sexual abuse of children</w:t>
      </w:r>
    </w:p>
    <w:p w:rsidR="00000000" w:rsidDel="00000000" w:rsidP="00000000" w:rsidRDefault="00000000" w:rsidRPr="00000000" w14:paraId="00000018">
      <w:pPr>
        <w:widowControl w:val="0"/>
        <w:tabs>
          <w:tab w:val="left" w:leader="none" w:pos="1407"/>
        </w:tabs>
        <w:spacing w:before="238" w:line="276" w:lineRule="auto"/>
        <w:ind w:left="1079" w:right="448" w:firstLine="0"/>
        <w:rPr>
          <w:rFonts w:ascii="Calibri" w:cs="Calibri" w:eastAsia="Calibri" w:hAnsi="Calibri"/>
        </w:rPr>
      </w:pPr>
      <w:r w:rsidDel="00000000" w:rsidR="00000000" w:rsidRPr="00000000">
        <w:rPr>
          <w:rFonts w:ascii="Calibri" w:cs="Calibri" w:eastAsia="Calibri" w:hAnsi="Calibri"/>
          <w:rtl w:val="0"/>
        </w:rPr>
        <w:t xml:space="preserve">1.4.3.</w:t>
        <w:tab/>
        <w:t xml:space="preserve">Individual with a felony offense under The Controlled Substance, Drug, Device and Cosmetic Act of 1972 (relating to the manufacturing, sale or possession of controlled substances) within the past 5 years</w:t>
      </w:r>
    </w:p>
    <w:p w:rsidR="00000000" w:rsidDel="00000000" w:rsidP="00000000" w:rsidRDefault="00000000" w:rsidRPr="00000000" w14:paraId="00000019">
      <w:pPr>
        <w:widowControl w:val="0"/>
        <w:tabs>
          <w:tab w:val="left" w:leader="none" w:pos="1407"/>
        </w:tabs>
        <w:spacing w:before="238" w:line="276" w:lineRule="auto"/>
        <w:ind w:left="1079" w:right="448" w:firstLine="0"/>
        <w:rPr>
          <w:rFonts w:ascii="Calibri" w:cs="Calibri" w:eastAsia="Calibri" w:hAnsi="Calibri"/>
        </w:rPr>
      </w:pPr>
      <w:r w:rsidDel="00000000" w:rsidR="00000000" w:rsidRPr="00000000">
        <w:rPr>
          <w:rFonts w:ascii="Calibri" w:cs="Calibri" w:eastAsia="Calibri" w:hAnsi="Calibri"/>
          <w:rtl w:val="0"/>
        </w:rPr>
        <w:t xml:space="preserve">1.4.4.</w:t>
        <w:tab/>
        <w:t xml:space="preserve">Any other criminal record not identified above that, in the view of the Executive Board for Deep Run Valley Sports Association, would be detrimental to the Association, its volunteers or participants</w:t>
      </w:r>
    </w:p>
    <w:p w:rsidR="00000000" w:rsidDel="00000000" w:rsidP="00000000" w:rsidRDefault="00000000" w:rsidRPr="00000000" w14:paraId="0000001A">
      <w:pPr>
        <w:widowControl w:val="0"/>
        <w:tabs>
          <w:tab w:val="left" w:leader="none" w:pos="1407"/>
        </w:tabs>
        <w:spacing w:before="37" w:line="276" w:lineRule="auto"/>
        <w:ind w:left="1080" w:right="471" w:firstLine="0"/>
        <w:rPr>
          <w:rFonts w:ascii="Calibri" w:cs="Calibri" w:eastAsia="Calibri" w:hAnsi="Calibri"/>
        </w:rPr>
      </w:pPr>
      <w:r w:rsidDel="00000000" w:rsidR="00000000" w:rsidRPr="00000000">
        <w:rPr>
          <w:rtl w:val="0"/>
        </w:rPr>
      </w:r>
    </w:p>
    <w:p w:rsidR="00000000" w:rsidDel="00000000" w:rsidP="00000000" w:rsidRDefault="00000000" w:rsidRPr="00000000" w14:paraId="0000001B">
      <w:pPr>
        <w:widowControl w:val="0"/>
        <w:tabs>
          <w:tab w:val="left" w:leader="none" w:pos="1407"/>
        </w:tabs>
        <w:spacing w:before="37" w:line="276" w:lineRule="auto"/>
        <w:ind w:left="1079" w:right="471" w:firstLine="0"/>
        <w:rPr>
          <w:rFonts w:ascii="Calibri" w:cs="Calibri" w:eastAsia="Calibri" w:hAnsi="Calibri"/>
        </w:rPr>
      </w:pPr>
      <w:r w:rsidDel="00000000" w:rsidR="00000000" w:rsidRPr="00000000">
        <w:rPr>
          <w:rFonts w:ascii="Calibri" w:cs="Calibri" w:eastAsia="Calibri" w:hAnsi="Calibri"/>
          <w:rtl w:val="0"/>
        </w:rPr>
        <w:t xml:space="preserve">1.4.6.</w:t>
        <w:tab/>
        <w:t xml:space="preserve">The denial or acceptance of an employee or volunteer is at the sole discretion of the Executive Board. A criminal record that has surpassed 10 years can be reviewed and considered for special exception by the organization.</w:t>
      </w:r>
    </w:p>
    <w:p w:rsidR="00000000" w:rsidDel="00000000" w:rsidP="00000000" w:rsidRDefault="00000000" w:rsidRPr="00000000" w14:paraId="0000001C">
      <w:pPr>
        <w:widowControl w:val="0"/>
        <w:numPr>
          <w:ilvl w:val="0"/>
          <w:numId w:val="10"/>
        </w:numPr>
        <w:tabs>
          <w:tab w:val="left" w:leader="none" w:pos="576"/>
        </w:tabs>
        <w:spacing w:before="199" w:line="276" w:lineRule="auto"/>
        <w:ind w:left="359" w:right="605" w:firstLine="0"/>
        <w:rPr>
          <w:rFonts w:ascii="Calibri" w:cs="Calibri" w:eastAsia="Calibri" w:hAnsi="Calibri"/>
        </w:rPr>
      </w:pPr>
      <w:r w:rsidDel="00000000" w:rsidR="00000000" w:rsidRPr="00000000">
        <w:rPr>
          <w:rFonts w:ascii="Calibri" w:cs="Calibri" w:eastAsia="Calibri" w:hAnsi="Calibri"/>
          <w:rtl w:val="0"/>
        </w:rPr>
        <w:t xml:space="preserve">All coaches and volunteers must complete the concussion protocol certification course every three years. A certificate of completion for concussion training must be provided to the Deep Run Valley Sports Association Administrative Vice President or designee.</w:t>
      </w:r>
    </w:p>
    <w:p w:rsidR="00000000" w:rsidDel="00000000" w:rsidP="00000000" w:rsidRDefault="00000000" w:rsidRPr="00000000" w14:paraId="0000001D">
      <w:pPr>
        <w:widowControl w:val="0"/>
        <w:numPr>
          <w:ilvl w:val="1"/>
          <w:numId w:val="10"/>
        </w:numPr>
        <w:tabs>
          <w:tab w:val="left" w:leader="none" w:pos="1408"/>
        </w:tabs>
        <w:spacing w:before="202" w:line="276" w:lineRule="auto"/>
        <w:ind w:left="1079" w:right="575" w:firstLine="0"/>
        <w:rPr>
          <w:rFonts w:ascii="Calibri" w:cs="Calibri" w:eastAsia="Calibri" w:hAnsi="Calibri"/>
        </w:rPr>
      </w:pPr>
      <w:r w:rsidDel="00000000" w:rsidR="00000000" w:rsidRPr="00000000">
        <w:rPr>
          <w:rFonts w:ascii="Calibri" w:cs="Calibri" w:eastAsia="Calibri" w:hAnsi="Calibri"/>
          <w:rtl w:val="0"/>
        </w:rPr>
        <w:t xml:space="preserve">Failure to comply with concussion training will result in the individual being ineligible to be added to a roster.</w:t>
      </w:r>
    </w:p>
    <w:p w:rsidR="00000000" w:rsidDel="00000000" w:rsidP="00000000" w:rsidRDefault="00000000" w:rsidRPr="00000000" w14:paraId="0000001E">
      <w:pPr>
        <w:widowControl w:val="0"/>
        <w:numPr>
          <w:ilvl w:val="1"/>
          <w:numId w:val="10"/>
        </w:numPr>
        <w:tabs>
          <w:tab w:val="left" w:leader="none" w:pos="1408"/>
        </w:tabs>
        <w:spacing w:before="199" w:line="276" w:lineRule="auto"/>
        <w:ind w:left="1079" w:right="753" w:firstLine="0"/>
        <w:rPr>
          <w:rFonts w:ascii="Calibri" w:cs="Calibri" w:eastAsia="Calibri" w:hAnsi="Calibri"/>
        </w:rPr>
      </w:pPr>
      <w:r w:rsidDel="00000000" w:rsidR="00000000" w:rsidRPr="00000000">
        <w:rPr>
          <w:rFonts w:ascii="Calibri" w:cs="Calibri" w:eastAsia="Calibri" w:hAnsi="Calibri"/>
          <w:rtl w:val="0"/>
        </w:rPr>
        <w:t xml:space="preserve">Free concussion training is available from the Center for Disease Control and Prevention. (</w:t>
      </w:r>
      <w:hyperlink r:id="rId6">
        <w:r w:rsidDel="00000000" w:rsidR="00000000" w:rsidRPr="00000000">
          <w:rPr>
            <w:rFonts w:ascii="Calibri" w:cs="Calibri" w:eastAsia="Calibri" w:hAnsi="Calibri"/>
            <w:rtl w:val="0"/>
          </w:rPr>
          <w:t xml:space="preserve">www.cdc.gov)</w:t>
        </w:r>
      </w:hyperlink>
      <w:r w:rsidDel="00000000" w:rsidR="00000000" w:rsidRPr="00000000">
        <w:rPr>
          <w:rtl w:val="0"/>
        </w:rPr>
      </w:r>
    </w:p>
    <w:p w:rsidR="00000000" w:rsidDel="00000000" w:rsidP="00000000" w:rsidRDefault="00000000" w:rsidRPr="00000000" w14:paraId="0000001F">
      <w:pPr>
        <w:widowControl w:val="0"/>
        <w:numPr>
          <w:ilvl w:val="0"/>
          <w:numId w:val="10"/>
        </w:numPr>
        <w:tabs>
          <w:tab w:val="left" w:leader="none" w:pos="627"/>
        </w:tabs>
        <w:spacing w:before="195" w:line="240" w:lineRule="auto"/>
        <w:ind w:left="627" w:hanging="267"/>
        <w:rPr>
          <w:rFonts w:ascii="Calibri" w:cs="Calibri" w:eastAsia="Calibri" w:hAnsi="Calibri"/>
          <w:highlight w:val="yellow"/>
        </w:rPr>
      </w:pPr>
      <w:r w:rsidDel="00000000" w:rsidR="00000000" w:rsidRPr="00000000">
        <w:rPr>
          <w:rFonts w:ascii="Calibri" w:cs="Calibri" w:eastAsia="Calibri" w:hAnsi="Calibri"/>
          <w:highlight w:val="yellow"/>
          <w:rtl w:val="0"/>
        </w:rPr>
        <w:t xml:space="preserve">Abuse Prevention Training</w:t>
      </w:r>
    </w:p>
    <w:p w:rsidR="00000000" w:rsidDel="00000000" w:rsidP="00000000" w:rsidRDefault="00000000" w:rsidRPr="00000000" w14:paraId="00000020">
      <w:pPr>
        <w:widowControl w:val="0"/>
        <w:numPr>
          <w:ilvl w:val="1"/>
          <w:numId w:val="10"/>
        </w:numPr>
        <w:tabs>
          <w:tab w:val="left" w:leader="none" w:pos="627"/>
        </w:tabs>
        <w:spacing w:before="195" w:line="240" w:lineRule="auto"/>
        <w:ind w:left="1079" w:hanging="332"/>
        <w:rPr>
          <w:rFonts w:ascii="Calibri" w:cs="Calibri" w:eastAsia="Calibri" w:hAnsi="Calibri"/>
          <w:highlight w:val="yellow"/>
        </w:rPr>
      </w:pPr>
      <w:r w:rsidDel="00000000" w:rsidR="00000000" w:rsidRPr="00000000">
        <w:rPr>
          <w:rFonts w:ascii="Calibri" w:cs="Calibri" w:eastAsia="Calibri" w:hAnsi="Calibri"/>
          <w:highlight w:val="yellow"/>
          <w:rtl w:val="0"/>
        </w:rPr>
        <w:t xml:space="preserve">All employees, coaches, officials, Board Members and volunteers of the Deep Run Valley Sports Association must participate in one of the following programs:</w:t>
      </w:r>
    </w:p>
    <w:p w:rsidR="00000000" w:rsidDel="00000000" w:rsidP="00000000" w:rsidRDefault="00000000" w:rsidRPr="00000000" w14:paraId="00000021">
      <w:pPr>
        <w:widowControl w:val="0"/>
        <w:numPr>
          <w:ilvl w:val="2"/>
          <w:numId w:val="10"/>
        </w:numPr>
        <w:tabs>
          <w:tab w:val="left" w:leader="none" w:pos="627"/>
        </w:tabs>
        <w:spacing w:before="195" w:line="240" w:lineRule="auto"/>
        <w:ind w:left="1800" w:hanging="496.9999999999999"/>
        <w:rPr>
          <w:rFonts w:ascii="Calibri" w:cs="Calibri" w:eastAsia="Calibri" w:hAnsi="Calibri"/>
          <w:highlight w:val="yellow"/>
        </w:rPr>
      </w:pPr>
      <w:r w:rsidDel="00000000" w:rsidR="00000000" w:rsidRPr="00000000">
        <w:rPr>
          <w:rFonts w:ascii="Calibri" w:cs="Calibri" w:eastAsia="Calibri" w:hAnsi="Calibri"/>
          <w:highlight w:val="yellow"/>
          <w:rtl w:val="0"/>
        </w:rPr>
        <w:t xml:space="preserve">Online University of Pittsburgh Training</w:t>
      </w:r>
    </w:p>
    <w:p w:rsidR="00000000" w:rsidDel="00000000" w:rsidP="00000000" w:rsidRDefault="00000000" w:rsidRPr="00000000" w14:paraId="00000022">
      <w:pPr>
        <w:widowControl w:val="0"/>
        <w:numPr>
          <w:ilvl w:val="2"/>
          <w:numId w:val="10"/>
        </w:numPr>
        <w:tabs>
          <w:tab w:val="left" w:leader="none" w:pos="627"/>
        </w:tabs>
        <w:spacing w:before="195" w:line="240" w:lineRule="auto"/>
        <w:ind w:left="1800" w:hanging="496.9999999999999"/>
        <w:rPr>
          <w:rFonts w:ascii="Calibri" w:cs="Calibri" w:eastAsia="Calibri" w:hAnsi="Calibri"/>
          <w:highlight w:val="yellow"/>
        </w:rPr>
      </w:pPr>
      <w:r w:rsidDel="00000000" w:rsidR="00000000" w:rsidRPr="00000000">
        <w:rPr>
          <w:rFonts w:ascii="Calibri" w:cs="Calibri" w:eastAsia="Calibri" w:hAnsi="Calibri"/>
          <w:highlight w:val="yellow"/>
          <w:rtl w:val="0"/>
        </w:rPr>
        <w:t xml:space="preserve">NOVA Training</w:t>
      </w:r>
    </w:p>
    <w:p w:rsidR="00000000" w:rsidDel="00000000" w:rsidP="00000000" w:rsidRDefault="00000000" w:rsidRPr="00000000" w14:paraId="00000023">
      <w:pPr>
        <w:widowControl w:val="0"/>
        <w:numPr>
          <w:ilvl w:val="2"/>
          <w:numId w:val="10"/>
        </w:numPr>
        <w:tabs>
          <w:tab w:val="left" w:leader="none" w:pos="627"/>
        </w:tabs>
        <w:spacing w:before="195" w:line="240" w:lineRule="auto"/>
        <w:ind w:left="1800" w:hanging="496.9999999999999"/>
        <w:rPr>
          <w:rFonts w:ascii="Calibri" w:cs="Calibri" w:eastAsia="Calibri" w:hAnsi="Calibri"/>
          <w:highlight w:val="yellow"/>
        </w:rPr>
      </w:pPr>
      <w:r w:rsidDel="00000000" w:rsidR="00000000" w:rsidRPr="00000000">
        <w:rPr>
          <w:rFonts w:ascii="Calibri" w:cs="Calibri" w:eastAsia="Calibri" w:hAnsi="Calibri"/>
          <w:highlight w:val="yellow"/>
          <w:rtl w:val="0"/>
        </w:rPr>
        <w:t xml:space="preserve">U.S. Center for SafeSport</w:t>
      </w:r>
    </w:p>
    <w:p w:rsidR="00000000" w:rsidDel="00000000" w:rsidP="00000000" w:rsidRDefault="00000000" w:rsidRPr="00000000" w14:paraId="00000024">
      <w:pPr>
        <w:widowControl w:val="0"/>
        <w:numPr>
          <w:ilvl w:val="1"/>
          <w:numId w:val="10"/>
        </w:numPr>
        <w:tabs>
          <w:tab w:val="left" w:leader="none" w:pos="627"/>
        </w:tabs>
        <w:spacing w:before="195" w:line="240" w:lineRule="auto"/>
        <w:ind w:left="1079" w:hanging="332"/>
        <w:rPr>
          <w:rFonts w:ascii="Calibri" w:cs="Calibri" w:eastAsia="Calibri" w:hAnsi="Calibri"/>
          <w:highlight w:val="yellow"/>
        </w:rPr>
      </w:pPr>
      <w:r w:rsidDel="00000000" w:rsidR="00000000" w:rsidRPr="00000000">
        <w:rPr>
          <w:rFonts w:ascii="Calibri" w:cs="Calibri" w:eastAsia="Calibri" w:hAnsi="Calibri"/>
          <w:highlight w:val="yellow"/>
          <w:rtl w:val="0"/>
        </w:rPr>
        <w:t xml:space="preserve">This participation must be completed annually and certificate of completion shall be provided to the Deep Run Valley Sports Association Administrative Vice President or designee</w:t>
      </w:r>
    </w:p>
    <w:p w:rsidR="00000000" w:rsidDel="00000000" w:rsidP="00000000" w:rsidRDefault="00000000" w:rsidRPr="00000000" w14:paraId="00000025">
      <w:pPr>
        <w:widowControl w:val="0"/>
        <w:numPr>
          <w:ilvl w:val="0"/>
          <w:numId w:val="10"/>
        </w:numPr>
        <w:tabs>
          <w:tab w:val="left" w:leader="none" w:pos="627"/>
        </w:tabs>
        <w:spacing w:before="195" w:line="240" w:lineRule="auto"/>
        <w:ind w:left="627" w:hanging="267"/>
        <w:rPr>
          <w:rFonts w:ascii="Calibri" w:cs="Calibri" w:eastAsia="Calibri" w:hAnsi="Calibri"/>
        </w:rPr>
      </w:pPr>
      <w:r w:rsidDel="00000000" w:rsidR="00000000" w:rsidRPr="00000000">
        <w:rPr>
          <w:rFonts w:ascii="Calibri" w:cs="Calibri" w:eastAsia="Calibri" w:hAnsi="Calibri"/>
          <w:rtl w:val="0"/>
        </w:rPr>
        <w:t xml:space="preserve">Anti-Discrimination, Harassment and Abuse Prevention Policy</w:t>
      </w:r>
    </w:p>
    <w:p w:rsidR="00000000" w:rsidDel="00000000" w:rsidP="00000000" w:rsidRDefault="00000000" w:rsidRPr="00000000" w14:paraId="00000026">
      <w:pPr>
        <w:widowControl w:val="0"/>
        <w:numPr>
          <w:ilvl w:val="1"/>
          <w:numId w:val="10"/>
        </w:numPr>
        <w:tabs>
          <w:tab w:val="left" w:leader="none" w:pos="1408"/>
        </w:tabs>
        <w:spacing w:before="238" w:line="228" w:lineRule="auto"/>
        <w:ind w:left="1079" w:right="856" w:firstLine="0"/>
        <w:rPr>
          <w:rFonts w:ascii="Calibri" w:cs="Calibri" w:eastAsia="Calibri" w:hAnsi="Calibri"/>
        </w:rPr>
      </w:pPr>
      <w:r w:rsidDel="00000000" w:rsidR="00000000" w:rsidRPr="00000000">
        <w:rPr>
          <w:rFonts w:ascii="Calibri" w:cs="Calibri" w:eastAsia="Calibri" w:hAnsi="Calibri"/>
          <w:rtl w:val="0"/>
        </w:rPr>
        <w:t xml:space="preserve">Deep Run Valley Sports Association’s Prohibited Conduct policy addresses anti-discrimination and harassment broadly. This policy further defines the issue and addresses remedies.</w:t>
      </w:r>
    </w:p>
    <w:p w:rsidR="00000000" w:rsidDel="00000000" w:rsidP="00000000" w:rsidRDefault="00000000" w:rsidRPr="00000000" w14:paraId="00000027">
      <w:pPr>
        <w:widowControl w:val="0"/>
        <w:numPr>
          <w:ilvl w:val="1"/>
          <w:numId w:val="10"/>
        </w:numPr>
        <w:tabs>
          <w:tab w:val="left" w:leader="none" w:pos="1408"/>
        </w:tabs>
        <w:spacing w:before="257" w:line="228" w:lineRule="auto"/>
        <w:ind w:left="1079" w:right="910" w:firstLine="0"/>
        <w:rPr>
          <w:rFonts w:ascii="Calibri" w:cs="Calibri" w:eastAsia="Calibri" w:hAnsi="Calibri"/>
        </w:rPr>
      </w:pPr>
      <w:r w:rsidDel="00000000" w:rsidR="00000000" w:rsidRPr="00000000">
        <w:rPr>
          <w:rFonts w:ascii="Calibri" w:cs="Calibri" w:eastAsia="Calibri" w:hAnsi="Calibri"/>
          <w:rtl w:val="0"/>
        </w:rPr>
        <w:t xml:space="preserve">Deep Run Valley Sports Association will make every effort to ensure that all aspects of the association remain free from discrimination and harassment against its employees, managers, directors, officers, members, referees, coaches players, or spectators on the basis of any legally protected status, including, but not limited to, race, color, age, religion, marital status, gender, sexual orientation, ancestry, national origin, citizenship, veteran’s status, pregnancy, disability, protected activity, or any other characteristic protected by federal, state or local law.</w:t>
      </w:r>
    </w:p>
    <w:p w:rsidR="00000000" w:rsidDel="00000000" w:rsidP="00000000" w:rsidRDefault="00000000" w:rsidRPr="00000000" w14:paraId="00000028">
      <w:pPr>
        <w:widowControl w:val="0"/>
        <w:numPr>
          <w:ilvl w:val="1"/>
          <w:numId w:val="10"/>
        </w:numPr>
        <w:tabs>
          <w:tab w:val="left" w:leader="none" w:pos="1409"/>
        </w:tabs>
        <w:spacing w:before="253" w:line="228" w:lineRule="auto"/>
        <w:ind w:left="1080" w:right="798" w:firstLine="0"/>
        <w:rPr>
          <w:rFonts w:ascii="Calibri" w:cs="Calibri" w:eastAsia="Calibri" w:hAnsi="Calibri"/>
        </w:rPr>
      </w:pPr>
      <w:r w:rsidDel="00000000" w:rsidR="00000000" w:rsidRPr="00000000">
        <w:rPr>
          <w:rFonts w:ascii="Calibri" w:cs="Calibri" w:eastAsia="Calibri" w:hAnsi="Calibri"/>
          <w:rtl w:val="0"/>
        </w:rPr>
        <w:t xml:space="preserve">Deep Run Valley Sports Association further bars harassment based upon a person’s protected status, whether verbal, physical, or visual. Harassment includes </w:t>
      </w:r>
      <w:r w:rsidDel="00000000" w:rsidR="00000000" w:rsidRPr="00000000">
        <w:rPr>
          <w:rFonts w:ascii="Calibri" w:cs="Calibri" w:eastAsia="Calibri" w:hAnsi="Calibri"/>
          <w:color w:val="333333"/>
          <w:rtl w:val="0"/>
        </w:rPr>
        <w:t xml:space="preserve">any act or omission that directly or indirectly alters employees' work environment, or on the field of play for any members, referees, coaches, players and spectators, or creates an intimidating, hostile, or offensive environment.</w:t>
      </w:r>
      <w:r w:rsidDel="00000000" w:rsidR="00000000" w:rsidRPr="00000000">
        <w:rPr>
          <w:rtl w:val="0"/>
        </w:rPr>
      </w:r>
    </w:p>
    <w:p w:rsidR="00000000" w:rsidDel="00000000" w:rsidP="00000000" w:rsidRDefault="00000000" w:rsidRPr="00000000" w14:paraId="00000029">
      <w:pPr>
        <w:widowControl w:val="0"/>
        <w:numPr>
          <w:ilvl w:val="1"/>
          <w:numId w:val="10"/>
        </w:numPr>
        <w:tabs>
          <w:tab w:val="left" w:leader="none" w:pos="1406"/>
        </w:tabs>
        <w:spacing w:before="253" w:line="228" w:lineRule="auto"/>
        <w:ind w:left="1079" w:right="868" w:firstLine="0"/>
        <w:rPr>
          <w:rFonts w:ascii="Calibri" w:cs="Calibri" w:eastAsia="Calibri" w:hAnsi="Calibri"/>
        </w:rPr>
      </w:pPr>
      <w:r w:rsidDel="00000000" w:rsidR="00000000" w:rsidRPr="00000000">
        <w:rPr>
          <w:rFonts w:ascii="Calibri" w:cs="Calibri" w:eastAsia="Calibri" w:hAnsi="Calibri"/>
          <w:rtl w:val="0"/>
        </w:rPr>
        <w:t xml:space="preserve">Discrimination shall mean to treat individuals differently or to harass or victimize based on a protected classification including race, color, age, creed, religion, gender, sexual orientation, ancestry, national origin, marital status, pregnancy, physical or mental disability.</w:t>
      </w:r>
    </w:p>
    <w:p w:rsidR="00000000" w:rsidDel="00000000" w:rsidP="00000000" w:rsidRDefault="00000000" w:rsidRPr="00000000" w14:paraId="0000002A">
      <w:pPr>
        <w:widowControl w:val="0"/>
        <w:numPr>
          <w:ilvl w:val="1"/>
          <w:numId w:val="10"/>
        </w:numPr>
        <w:tabs>
          <w:tab w:val="left" w:leader="none" w:pos="1329"/>
        </w:tabs>
        <w:spacing w:before="256" w:line="228" w:lineRule="auto"/>
        <w:ind w:left="1000" w:right="1331" w:firstLine="0"/>
        <w:jc w:val="both"/>
        <w:rPr>
          <w:rFonts w:ascii="Calibri" w:cs="Calibri" w:eastAsia="Calibri" w:hAnsi="Calibri"/>
        </w:rPr>
      </w:pPr>
      <w:r w:rsidDel="00000000" w:rsidR="00000000" w:rsidRPr="00000000">
        <w:rPr>
          <w:rFonts w:ascii="Calibri" w:cs="Calibri" w:eastAsia="Calibri" w:hAnsi="Calibri"/>
          <w:rtl w:val="0"/>
        </w:rPr>
        <w:t xml:space="preserve">Harassment is a form of discrimination based on the protected classifications listed above and encompasses a wide range of unwelcome conduct such as graphic, written, electronic, verbal, or nonverbal acts, including but not limited to:</w:t>
      </w:r>
    </w:p>
    <w:p w:rsidR="00000000" w:rsidDel="00000000" w:rsidP="00000000" w:rsidRDefault="00000000" w:rsidRPr="00000000" w14:paraId="0000002B">
      <w:pPr>
        <w:widowControl w:val="0"/>
        <w:numPr>
          <w:ilvl w:val="0"/>
          <w:numId w:val="12"/>
        </w:numPr>
        <w:tabs>
          <w:tab w:val="left" w:leader="none" w:pos="2160"/>
        </w:tabs>
        <w:spacing w:before="245" w:line="273" w:lineRule="auto"/>
        <w:ind w:left="2160" w:hanging="360"/>
        <w:rPr>
          <w:rFonts w:ascii="Noto Sans Symbols" w:cs="Noto Sans Symbols" w:eastAsia="Noto Sans Symbols" w:hAnsi="Noto Sans Symbols"/>
        </w:rPr>
      </w:pPr>
      <w:r w:rsidDel="00000000" w:rsidR="00000000" w:rsidRPr="00000000">
        <w:rPr>
          <w:rFonts w:ascii="Calibri" w:cs="Calibri" w:eastAsia="Calibri" w:hAnsi="Calibri"/>
          <w:rtl w:val="0"/>
        </w:rPr>
        <w:t xml:space="preserve">Ethnic slurs, epithets, or name-calling</w:t>
      </w:r>
    </w:p>
    <w:p w:rsidR="00000000" w:rsidDel="00000000" w:rsidP="00000000" w:rsidRDefault="00000000" w:rsidRPr="00000000" w14:paraId="0000002C">
      <w:pPr>
        <w:widowControl w:val="0"/>
        <w:numPr>
          <w:ilvl w:val="0"/>
          <w:numId w:val="12"/>
        </w:numPr>
        <w:tabs>
          <w:tab w:val="left" w:leader="none" w:pos="2160"/>
        </w:tabs>
        <w:spacing w:line="268" w:lineRule="auto"/>
        <w:ind w:left="2160" w:hanging="360"/>
        <w:rPr>
          <w:rFonts w:ascii="Noto Sans Symbols" w:cs="Noto Sans Symbols" w:eastAsia="Noto Sans Symbols" w:hAnsi="Noto Sans Symbols"/>
        </w:rPr>
      </w:pPr>
      <w:r w:rsidDel="00000000" w:rsidR="00000000" w:rsidRPr="00000000">
        <w:rPr>
          <w:rFonts w:ascii="Calibri" w:cs="Calibri" w:eastAsia="Calibri" w:hAnsi="Calibri"/>
          <w:rtl w:val="0"/>
        </w:rPr>
        <w:t xml:space="preserve">Offensive jokes</w:t>
      </w:r>
    </w:p>
    <w:p w:rsidR="00000000" w:rsidDel="00000000" w:rsidP="00000000" w:rsidRDefault="00000000" w:rsidRPr="00000000" w14:paraId="0000002D">
      <w:pPr>
        <w:widowControl w:val="0"/>
        <w:numPr>
          <w:ilvl w:val="0"/>
          <w:numId w:val="12"/>
        </w:numPr>
        <w:tabs>
          <w:tab w:val="left" w:leader="none" w:pos="2160"/>
        </w:tabs>
        <w:spacing w:line="268" w:lineRule="auto"/>
        <w:ind w:left="2160" w:hanging="360"/>
        <w:rPr>
          <w:rFonts w:ascii="Noto Sans Symbols" w:cs="Noto Sans Symbols" w:eastAsia="Noto Sans Symbols" w:hAnsi="Noto Sans Symbols"/>
        </w:rPr>
      </w:pPr>
      <w:r w:rsidDel="00000000" w:rsidR="00000000" w:rsidRPr="00000000">
        <w:rPr>
          <w:rFonts w:ascii="Calibri" w:cs="Calibri" w:eastAsia="Calibri" w:hAnsi="Calibri"/>
          <w:rtl w:val="0"/>
        </w:rPr>
        <w:t xml:space="preserve">Ridicule or mockery</w:t>
      </w:r>
    </w:p>
    <w:p w:rsidR="00000000" w:rsidDel="00000000" w:rsidP="00000000" w:rsidRDefault="00000000" w:rsidRPr="00000000" w14:paraId="0000002E">
      <w:pPr>
        <w:widowControl w:val="0"/>
        <w:numPr>
          <w:ilvl w:val="0"/>
          <w:numId w:val="12"/>
        </w:numPr>
        <w:tabs>
          <w:tab w:val="left" w:leader="none" w:pos="2160"/>
        </w:tabs>
        <w:spacing w:line="267" w:lineRule="auto"/>
        <w:ind w:left="2160" w:hanging="360"/>
        <w:rPr>
          <w:rFonts w:ascii="Noto Sans Symbols" w:cs="Noto Sans Symbols" w:eastAsia="Noto Sans Symbols" w:hAnsi="Noto Sans Symbols"/>
        </w:rPr>
      </w:pPr>
      <w:r w:rsidDel="00000000" w:rsidR="00000000" w:rsidRPr="00000000">
        <w:rPr>
          <w:rFonts w:ascii="Calibri" w:cs="Calibri" w:eastAsia="Calibri" w:hAnsi="Calibri"/>
          <w:rtl w:val="0"/>
        </w:rPr>
        <w:t xml:space="preserve">Insults or put-downs</w:t>
      </w:r>
    </w:p>
    <w:p w:rsidR="00000000" w:rsidDel="00000000" w:rsidP="00000000" w:rsidRDefault="00000000" w:rsidRPr="00000000" w14:paraId="0000002F">
      <w:pPr>
        <w:widowControl w:val="0"/>
        <w:numPr>
          <w:ilvl w:val="0"/>
          <w:numId w:val="12"/>
        </w:numPr>
        <w:tabs>
          <w:tab w:val="left" w:leader="none" w:pos="2160"/>
        </w:tabs>
        <w:spacing w:line="267" w:lineRule="auto"/>
        <w:ind w:left="2160" w:hanging="360"/>
        <w:rPr>
          <w:rFonts w:ascii="Noto Sans Symbols" w:cs="Noto Sans Symbols" w:eastAsia="Noto Sans Symbols" w:hAnsi="Noto Sans Symbols"/>
        </w:rPr>
      </w:pPr>
      <w:r w:rsidDel="00000000" w:rsidR="00000000" w:rsidRPr="00000000">
        <w:rPr>
          <w:rFonts w:ascii="Calibri" w:cs="Calibri" w:eastAsia="Calibri" w:hAnsi="Calibri"/>
          <w:rtl w:val="0"/>
        </w:rPr>
        <w:t xml:space="preserve">Unwanted or unwelcome physical contact or threats of assault</w:t>
      </w:r>
    </w:p>
    <w:p w:rsidR="00000000" w:rsidDel="00000000" w:rsidP="00000000" w:rsidRDefault="00000000" w:rsidRPr="00000000" w14:paraId="00000030">
      <w:pPr>
        <w:widowControl w:val="0"/>
        <w:numPr>
          <w:ilvl w:val="0"/>
          <w:numId w:val="12"/>
        </w:numPr>
        <w:tabs>
          <w:tab w:val="left" w:leader="none" w:pos="2160"/>
        </w:tabs>
        <w:spacing w:before="3" w:line="228" w:lineRule="auto"/>
        <w:ind w:left="2160" w:right="1015" w:hanging="360.99999999999994"/>
        <w:rPr>
          <w:rFonts w:ascii="Noto Sans Symbols" w:cs="Noto Sans Symbols" w:eastAsia="Noto Sans Symbols" w:hAnsi="Noto Sans Symbols"/>
        </w:rPr>
      </w:pPr>
      <w:r w:rsidDel="00000000" w:rsidR="00000000" w:rsidRPr="00000000">
        <w:rPr>
          <w:rFonts w:ascii="Calibri" w:cs="Calibri" w:eastAsia="Calibri" w:hAnsi="Calibri"/>
          <w:color w:val="333333"/>
          <w:rtl w:val="0"/>
        </w:rPr>
        <w:t xml:space="preserve">Displaying, storing, or transmitting offensive or harassing materials or images at any time</w:t>
      </w:r>
      <w:r w:rsidDel="00000000" w:rsidR="00000000" w:rsidRPr="00000000">
        <w:rPr>
          <w:rtl w:val="0"/>
        </w:rPr>
      </w:r>
    </w:p>
    <w:p w:rsidR="00000000" w:rsidDel="00000000" w:rsidP="00000000" w:rsidRDefault="00000000" w:rsidRPr="00000000" w14:paraId="00000031">
      <w:pPr>
        <w:widowControl w:val="0"/>
        <w:numPr>
          <w:ilvl w:val="0"/>
          <w:numId w:val="12"/>
        </w:numPr>
        <w:tabs>
          <w:tab w:val="left" w:leader="none" w:pos="2160"/>
        </w:tabs>
        <w:spacing w:line="264" w:lineRule="auto"/>
        <w:ind w:left="2160" w:hanging="360"/>
        <w:rPr>
          <w:rFonts w:ascii="Noto Sans Symbols" w:cs="Noto Sans Symbols" w:eastAsia="Noto Sans Symbols" w:hAnsi="Noto Sans Symbols"/>
        </w:rPr>
      </w:pPr>
      <w:r w:rsidDel="00000000" w:rsidR="00000000" w:rsidRPr="00000000">
        <w:rPr>
          <w:rFonts w:ascii="Calibri" w:cs="Calibri" w:eastAsia="Calibri" w:hAnsi="Calibri"/>
          <w:color w:val="333333"/>
          <w:rtl w:val="0"/>
        </w:rPr>
        <w:t xml:space="preserve">Engaging in bullying; and</w:t>
      </w:r>
      <w:r w:rsidDel="00000000" w:rsidR="00000000" w:rsidRPr="00000000">
        <w:rPr>
          <w:rtl w:val="0"/>
        </w:rPr>
      </w:r>
    </w:p>
    <w:p w:rsidR="00000000" w:rsidDel="00000000" w:rsidP="00000000" w:rsidRDefault="00000000" w:rsidRPr="00000000" w14:paraId="00000032">
      <w:pPr>
        <w:widowControl w:val="0"/>
        <w:numPr>
          <w:ilvl w:val="0"/>
          <w:numId w:val="12"/>
        </w:numPr>
        <w:tabs>
          <w:tab w:val="left" w:leader="none" w:pos="2160"/>
        </w:tabs>
        <w:spacing w:before="4" w:line="228" w:lineRule="auto"/>
        <w:ind w:left="2160" w:right="1203" w:hanging="360.99999999999994"/>
        <w:rPr>
          <w:rFonts w:ascii="Noto Sans Symbols" w:cs="Noto Sans Symbols" w:eastAsia="Noto Sans Symbols" w:hAnsi="Noto Sans Symbols"/>
        </w:rPr>
      </w:pPr>
      <w:r w:rsidDel="00000000" w:rsidR="00000000" w:rsidRPr="00000000">
        <w:rPr>
          <w:rFonts w:ascii="Calibri" w:cs="Calibri" w:eastAsia="Calibri" w:hAnsi="Calibri"/>
          <w:color w:val="333333"/>
          <w:rtl w:val="0"/>
        </w:rPr>
        <w:t xml:space="preserve">Any other conduct that may be harmful or humiliating or interfere with the person’s ability to work or participate</w:t>
      </w:r>
      <w:r w:rsidDel="00000000" w:rsidR="00000000" w:rsidRPr="00000000">
        <w:rPr>
          <w:rtl w:val="0"/>
        </w:rPr>
      </w:r>
    </w:p>
    <w:p w:rsidR="00000000" w:rsidDel="00000000" w:rsidP="00000000" w:rsidRDefault="00000000" w:rsidRPr="00000000" w14:paraId="00000033">
      <w:pPr>
        <w:widowControl w:val="0"/>
        <w:numPr>
          <w:ilvl w:val="1"/>
          <w:numId w:val="10"/>
        </w:numPr>
        <w:tabs>
          <w:tab w:val="left" w:leader="none" w:pos="1409"/>
        </w:tabs>
        <w:spacing w:before="245" w:line="240" w:lineRule="auto"/>
        <w:ind w:left="1409" w:hanging="329.00000000000006"/>
        <w:jc w:val="both"/>
        <w:rPr>
          <w:rFonts w:ascii="Calibri" w:cs="Calibri" w:eastAsia="Calibri" w:hAnsi="Calibri"/>
        </w:rPr>
      </w:pPr>
      <w:r w:rsidDel="00000000" w:rsidR="00000000" w:rsidRPr="00000000">
        <w:rPr>
          <w:rFonts w:ascii="Calibri" w:cs="Calibri" w:eastAsia="Calibri" w:hAnsi="Calibri"/>
          <w:rtl w:val="0"/>
        </w:rPr>
        <w:t xml:space="preserve">Complaint Procedures</w:t>
      </w:r>
    </w:p>
    <w:p w:rsidR="00000000" w:rsidDel="00000000" w:rsidP="00000000" w:rsidRDefault="00000000" w:rsidRPr="00000000" w14:paraId="00000034">
      <w:pPr>
        <w:widowControl w:val="0"/>
        <w:numPr>
          <w:ilvl w:val="2"/>
          <w:numId w:val="10"/>
        </w:numPr>
        <w:tabs>
          <w:tab w:val="left" w:leader="none" w:pos="2293"/>
        </w:tabs>
        <w:spacing w:before="250" w:line="228" w:lineRule="auto"/>
        <w:ind w:left="1800" w:right="931" w:firstLine="0"/>
        <w:rPr>
          <w:rFonts w:ascii="Calibri" w:cs="Calibri" w:eastAsia="Calibri" w:hAnsi="Calibri"/>
        </w:rPr>
      </w:pPr>
      <w:r w:rsidDel="00000000" w:rsidR="00000000" w:rsidRPr="00000000">
        <w:rPr>
          <w:rFonts w:ascii="Calibri" w:cs="Calibri" w:eastAsia="Calibri" w:hAnsi="Calibri"/>
          <w:rtl w:val="0"/>
        </w:rPr>
        <w:t xml:space="preserve">If employees, managers, directors, officers, members, referees, coaches, players, or spectators believe that they have been subject to discrimination harassment, or witness harassment, they immediately should report such conduct to the Administrative Vice President, Club Administrator or their designee for risk management matters.</w:t>
      </w:r>
    </w:p>
    <w:p w:rsidR="00000000" w:rsidDel="00000000" w:rsidP="00000000" w:rsidRDefault="00000000" w:rsidRPr="00000000" w14:paraId="00000035">
      <w:pPr>
        <w:widowControl w:val="0"/>
        <w:numPr>
          <w:ilvl w:val="2"/>
          <w:numId w:val="10"/>
        </w:numPr>
        <w:tabs>
          <w:tab w:val="left" w:leader="none" w:pos="2293"/>
        </w:tabs>
        <w:spacing w:before="257" w:line="228" w:lineRule="auto"/>
        <w:ind w:left="1800" w:right="825" w:firstLine="0"/>
        <w:rPr>
          <w:rFonts w:ascii="Calibri" w:cs="Calibri" w:eastAsia="Calibri" w:hAnsi="Calibri"/>
        </w:rPr>
      </w:pPr>
      <w:r w:rsidDel="00000000" w:rsidR="00000000" w:rsidRPr="00000000">
        <w:rPr>
          <w:rFonts w:ascii="Calibri" w:cs="Calibri" w:eastAsia="Calibri" w:hAnsi="Calibri"/>
          <w:rtl w:val="0"/>
        </w:rPr>
        <w:t xml:space="preserve">Deep Run Valley Sports Association ensures that employees, managers, directors, officers, members, referees, coaches, players, or spectators who complain about discrimination or harassment, oppose any such practices, or participate in the investigation of such complaints are protected against retaliation.</w:t>
      </w:r>
    </w:p>
    <w:p w:rsidR="00000000" w:rsidDel="00000000" w:rsidP="00000000" w:rsidRDefault="00000000" w:rsidRPr="00000000" w14:paraId="00000036">
      <w:pPr>
        <w:widowControl w:val="0"/>
        <w:tabs>
          <w:tab w:val="left" w:leader="none" w:pos="2293"/>
        </w:tabs>
        <w:spacing w:line="228" w:lineRule="auto"/>
        <w:ind w:left="1800" w:right="958" w:firstLine="0"/>
        <w:rPr>
          <w:rFonts w:ascii="Calibri" w:cs="Calibri" w:eastAsia="Calibri" w:hAnsi="Calibri"/>
        </w:rPr>
      </w:pPr>
      <w:r w:rsidDel="00000000" w:rsidR="00000000" w:rsidRPr="00000000">
        <w:rPr>
          <w:rtl w:val="0"/>
        </w:rPr>
      </w:r>
    </w:p>
    <w:p w:rsidR="00000000" w:rsidDel="00000000" w:rsidP="00000000" w:rsidRDefault="00000000" w:rsidRPr="00000000" w14:paraId="00000037">
      <w:pPr>
        <w:widowControl w:val="0"/>
        <w:numPr>
          <w:ilvl w:val="2"/>
          <w:numId w:val="10"/>
        </w:numPr>
        <w:tabs>
          <w:tab w:val="left" w:leader="none" w:pos="2293"/>
        </w:tabs>
        <w:spacing w:line="228" w:lineRule="auto"/>
        <w:ind w:left="1800" w:right="958" w:firstLine="0"/>
        <w:rPr>
          <w:rFonts w:ascii="Calibri" w:cs="Calibri" w:eastAsia="Calibri" w:hAnsi="Calibri"/>
        </w:rPr>
      </w:pPr>
      <w:r w:rsidDel="00000000" w:rsidR="00000000" w:rsidRPr="00000000">
        <w:rPr>
          <w:rFonts w:ascii="Calibri" w:cs="Calibri" w:eastAsia="Calibri" w:hAnsi="Calibri"/>
          <w:rtl w:val="0"/>
        </w:rPr>
        <w:t xml:space="preserve">Parents and legal guardians of minors have the right to act on behalf of their child regardless of being the complainant (the individual who is alleged to be the victim) or the respondent (the individual who has been reported to be the perpetrator of the alleged conduct).</w:t>
      </w:r>
    </w:p>
    <w:p w:rsidR="00000000" w:rsidDel="00000000" w:rsidP="00000000" w:rsidRDefault="00000000" w:rsidRPr="00000000" w14:paraId="00000038">
      <w:pPr>
        <w:widowControl w:val="0"/>
        <w:tabs>
          <w:tab w:val="left" w:leader="none" w:pos="2293"/>
        </w:tabs>
        <w:spacing w:line="230" w:lineRule="auto"/>
        <w:ind w:left="1800" w:right="1035" w:firstLine="0"/>
        <w:rPr>
          <w:rFonts w:ascii="Calibri" w:cs="Calibri" w:eastAsia="Calibri" w:hAnsi="Calibri"/>
        </w:rPr>
      </w:pPr>
      <w:r w:rsidDel="00000000" w:rsidR="00000000" w:rsidRPr="00000000">
        <w:rPr>
          <w:rtl w:val="0"/>
        </w:rPr>
      </w:r>
    </w:p>
    <w:p w:rsidR="00000000" w:rsidDel="00000000" w:rsidP="00000000" w:rsidRDefault="00000000" w:rsidRPr="00000000" w14:paraId="00000039">
      <w:pPr>
        <w:widowControl w:val="0"/>
        <w:numPr>
          <w:ilvl w:val="2"/>
          <w:numId w:val="10"/>
        </w:numPr>
        <w:tabs>
          <w:tab w:val="left" w:leader="none" w:pos="2293"/>
        </w:tabs>
        <w:spacing w:line="230" w:lineRule="auto"/>
        <w:ind w:left="1800" w:right="1035" w:firstLine="0"/>
        <w:rPr>
          <w:rFonts w:ascii="Calibri" w:cs="Calibri" w:eastAsia="Calibri" w:hAnsi="Calibri"/>
        </w:rPr>
        <w:sectPr>
          <w:pgSz w:h="15840" w:w="12240" w:orient="portrait"/>
          <w:pgMar w:bottom="1440" w:top="1440" w:left="1440" w:right="1440" w:header="720" w:footer="720"/>
          <w:pgNumType w:start="1"/>
        </w:sectPr>
      </w:pPr>
      <w:r w:rsidDel="00000000" w:rsidR="00000000" w:rsidRPr="00000000">
        <w:rPr>
          <w:rFonts w:ascii="Calibri" w:cs="Calibri" w:eastAsia="Calibri" w:hAnsi="Calibri"/>
          <w:rtl w:val="0"/>
        </w:rPr>
        <w:t xml:space="preserve">Any person with knowledge of a violation of this policy or this procedure is encouraged to report it immediately to the Administrative Vice President, Club Administrator</w:t>
      </w:r>
      <w:r w:rsidDel="00000000" w:rsidR="00000000" w:rsidRPr="00000000">
        <w:rPr>
          <w:rtl w:val="0"/>
        </w:rPr>
        <w:t xml:space="preserve"> or designee.</w:t>
      </w:r>
      <w:r w:rsidDel="00000000" w:rsidR="00000000" w:rsidRPr="00000000">
        <w:rPr>
          <w:rtl w:val="0"/>
        </w:rPr>
      </w:r>
    </w:p>
    <w:p w:rsidR="00000000" w:rsidDel="00000000" w:rsidP="00000000" w:rsidRDefault="00000000" w:rsidRPr="00000000" w14:paraId="0000003A">
      <w:pPr>
        <w:pStyle w:val="Heading2"/>
        <w:keepNext w:val="0"/>
        <w:keepLines w:val="0"/>
        <w:widowControl w:val="0"/>
        <w:spacing w:after="0" w:before="39" w:line="240" w:lineRule="auto"/>
        <w:ind w:left="360" w:firstLine="0"/>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Appendix A, Prohibited Conduct Policy</w:t>
      </w:r>
    </w:p>
    <w:p w:rsidR="00000000" w:rsidDel="00000000" w:rsidP="00000000" w:rsidRDefault="00000000" w:rsidRPr="00000000" w14:paraId="0000003B">
      <w:pPr>
        <w:widowControl w:val="0"/>
        <w:spacing w:before="51"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3C">
      <w:pPr>
        <w:widowControl w:val="0"/>
        <w:spacing w:line="240" w:lineRule="auto"/>
        <w:ind w:left="359" w:right="360" w:firstLine="0"/>
        <w:rPr>
          <w:rFonts w:ascii="Calibri" w:cs="Calibri" w:eastAsia="Calibri" w:hAnsi="Calibri"/>
        </w:rPr>
      </w:pPr>
      <w:r w:rsidDel="00000000" w:rsidR="00000000" w:rsidRPr="00000000">
        <w:rPr>
          <w:rFonts w:ascii="Calibri" w:cs="Calibri" w:eastAsia="Calibri" w:hAnsi="Calibri"/>
          <w:rtl w:val="0"/>
        </w:rPr>
        <w:t xml:space="preserve">This Policy is Deep Run Valley Sports Association’s policy that applies to all Deep Run Valley Sports Association’s “Covered Personnel” as defined in this document. This policy also covers any subcontractor, supplier, customer or third party and their employees in their dealings with Deep Run Valley Sports Association employees, athletes, members and volunteers. This policy also extends to Deep Run Valley Sports Association membership to include: players, coaches and referees.</w:t>
      </w:r>
    </w:p>
    <w:p w:rsidR="00000000" w:rsidDel="00000000" w:rsidP="00000000" w:rsidRDefault="00000000" w:rsidRPr="00000000" w14:paraId="0000003D">
      <w:pPr>
        <w:widowControl w:val="0"/>
        <w:spacing w:before="11"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3E">
      <w:pPr>
        <w:widowControl w:val="0"/>
        <w:spacing w:line="240" w:lineRule="auto"/>
        <w:ind w:left="359" w:right="360" w:firstLine="0"/>
        <w:rPr>
          <w:rFonts w:ascii="Calibri" w:cs="Calibri" w:eastAsia="Calibri" w:hAnsi="Calibri"/>
        </w:rPr>
      </w:pPr>
      <w:r w:rsidDel="00000000" w:rsidR="00000000" w:rsidRPr="00000000">
        <w:rPr>
          <w:rFonts w:ascii="Calibri" w:cs="Calibri" w:eastAsia="Calibri" w:hAnsi="Calibri"/>
          <w:rtl w:val="0"/>
        </w:rPr>
        <w:t xml:space="preserve">Deep Run Valley Sports Association is committed to maintaining a work environment that is free from all forms of discrimination, including harassment, on the basis of any legally protected status. Accordingly, Deep Run Valley Sports Association does not permit any form of unlawful harassment, discrimination or intimidation against its employees by anyone, including managers, supervisors, coworkers, executives, directors, officers, other employees, vendors, clients, customers or third parties. Protected status includes race, color, age, religion, marital status, sex, ancestry, national origin, citizenship, veteran’s status, pregnancy, disability, sexual orientation, protected activity, or any other characteristic protected by federal, state or local law. The policy also prohibits harassment on the basis of the protected status of an individual’s relatives, friends or associates.</w:t>
      </w:r>
    </w:p>
    <w:p w:rsidR="00000000" w:rsidDel="00000000" w:rsidP="00000000" w:rsidRDefault="00000000" w:rsidRPr="00000000" w14:paraId="0000003F">
      <w:pPr>
        <w:widowControl w:val="0"/>
        <w:spacing w:before="9"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0">
      <w:pPr>
        <w:widowControl w:val="0"/>
        <w:spacing w:line="240" w:lineRule="auto"/>
        <w:ind w:left="359" w:right="360" w:firstLine="0"/>
        <w:rPr>
          <w:rFonts w:ascii="Calibri" w:cs="Calibri" w:eastAsia="Calibri" w:hAnsi="Calibri"/>
        </w:rPr>
      </w:pPr>
      <w:r w:rsidDel="00000000" w:rsidR="00000000" w:rsidRPr="00000000">
        <w:rPr>
          <w:rFonts w:ascii="Calibri" w:cs="Calibri" w:eastAsia="Calibri" w:hAnsi="Calibri"/>
          <w:rtl w:val="0"/>
        </w:rPr>
        <w:t xml:space="preserve">Deep Run Valley Sports Association is also committed to maintaining a work environment that is free from all forms of sexual abuse, sexual misconduct, emotional misconduct, physical misconduct, bullying and hazing.</w:t>
      </w:r>
    </w:p>
    <w:p w:rsidR="00000000" w:rsidDel="00000000" w:rsidP="00000000" w:rsidRDefault="00000000" w:rsidRPr="00000000" w14:paraId="00000041">
      <w:pPr>
        <w:widowControl w:val="0"/>
        <w:spacing w:before="12"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2">
      <w:pPr>
        <w:widowControl w:val="0"/>
        <w:spacing w:before="1" w:line="240" w:lineRule="auto"/>
        <w:ind w:left="359" w:right="360" w:firstLine="0"/>
        <w:rPr>
          <w:rFonts w:ascii="Calibri" w:cs="Calibri" w:eastAsia="Calibri" w:hAnsi="Calibri"/>
        </w:rPr>
      </w:pPr>
      <w:r w:rsidDel="00000000" w:rsidR="00000000" w:rsidRPr="00000000">
        <w:rPr>
          <w:rFonts w:ascii="Calibri" w:cs="Calibri" w:eastAsia="Calibri" w:hAnsi="Calibri"/>
          <w:rtl w:val="0"/>
        </w:rPr>
        <w:t xml:space="preserve">Any violation of this Policy by Covered Personnel may subject the Covered Personnel to disciplinary action. Appropriate action also will be taken against any subcontractor, supplier, or customer found in violation of this Policy.</w:t>
      </w:r>
    </w:p>
    <w:p w:rsidR="00000000" w:rsidDel="00000000" w:rsidP="00000000" w:rsidRDefault="00000000" w:rsidRPr="00000000" w14:paraId="00000043">
      <w:pPr>
        <w:widowControl w:val="0"/>
        <w:spacing w:before="11"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4">
      <w:pPr>
        <w:widowControl w:val="0"/>
        <w:spacing w:line="240" w:lineRule="auto"/>
        <w:ind w:left="360" w:firstLine="0"/>
        <w:rPr>
          <w:rFonts w:ascii="Calibri" w:cs="Calibri" w:eastAsia="Calibri" w:hAnsi="Calibri"/>
        </w:rPr>
      </w:pPr>
      <w:r w:rsidDel="00000000" w:rsidR="00000000" w:rsidRPr="00000000">
        <w:rPr>
          <w:rFonts w:ascii="Calibri" w:cs="Calibri" w:eastAsia="Calibri" w:hAnsi="Calibri"/>
          <w:u w:val="single"/>
          <w:rtl w:val="0"/>
        </w:rPr>
        <w:t xml:space="preserve">Harassment</w:t>
      </w:r>
      <w:r w:rsidDel="00000000" w:rsidR="00000000" w:rsidRPr="00000000">
        <w:rPr>
          <w:rtl w:val="0"/>
        </w:rPr>
      </w:r>
    </w:p>
    <w:p w:rsidR="00000000" w:rsidDel="00000000" w:rsidP="00000000" w:rsidRDefault="00000000" w:rsidRPr="00000000" w14:paraId="00000045">
      <w:pPr>
        <w:widowControl w:val="0"/>
        <w:spacing w:before="13"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6">
      <w:pPr>
        <w:widowControl w:val="0"/>
        <w:spacing w:line="240" w:lineRule="auto"/>
        <w:ind w:left="359" w:right="427" w:firstLine="0"/>
        <w:rPr>
          <w:rFonts w:ascii="Calibri" w:cs="Calibri" w:eastAsia="Calibri" w:hAnsi="Calibri"/>
        </w:rPr>
      </w:pPr>
      <w:r w:rsidDel="00000000" w:rsidR="00000000" w:rsidRPr="00000000">
        <w:rPr>
          <w:rFonts w:ascii="Calibri" w:cs="Calibri" w:eastAsia="Calibri" w:hAnsi="Calibri"/>
          <w:rtl w:val="0"/>
        </w:rPr>
        <w:t xml:space="preserve">Harassment consists of unwelcome conduct, whether verbal, physical or visual, that is based upon a person’s protected status. Deep Run Valley Sports Association will not tolerate harassing conduct that affects tangible job benefits, that unreasonably interferes with an individual’s work performance, or safety, or that creates an intimidating, hostile, or offensive working environment.</w:t>
      </w:r>
    </w:p>
    <w:p w:rsidR="00000000" w:rsidDel="00000000" w:rsidP="00000000" w:rsidRDefault="00000000" w:rsidRPr="00000000" w14:paraId="00000047">
      <w:pPr>
        <w:widowControl w:val="0"/>
        <w:spacing w:before="1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8">
      <w:pPr>
        <w:widowControl w:val="0"/>
        <w:spacing w:line="240" w:lineRule="auto"/>
        <w:ind w:left="359" w:right="360" w:firstLine="0"/>
        <w:rPr>
          <w:rFonts w:ascii="Calibri" w:cs="Calibri" w:eastAsia="Calibri" w:hAnsi="Calibri"/>
        </w:rPr>
      </w:pPr>
      <w:r w:rsidDel="00000000" w:rsidR="00000000" w:rsidRPr="00000000">
        <w:rPr>
          <w:rFonts w:ascii="Calibri" w:cs="Calibri" w:eastAsia="Calibri" w:hAnsi="Calibri"/>
          <w:rtl w:val="0"/>
        </w:rPr>
        <w:t xml:space="preserve">Among the types of conduct prohibited by this policy are epithets, slurs, negative stereotyping or intimidating acts based on an individual's protected status and the circulation or posting of written or graphic materials that show hostility toward an individual because of his or her protected status.</w:t>
      </w:r>
    </w:p>
    <w:p w:rsidR="00000000" w:rsidDel="00000000" w:rsidP="00000000" w:rsidRDefault="00000000" w:rsidRPr="00000000" w14:paraId="00000049">
      <w:pPr>
        <w:widowControl w:val="0"/>
        <w:spacing w:before="11"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A">
      <w:pPr>
        <w:widowControl w:val="0"/>
        <w:spacing w:line="240" w:lineRule="auto"/>
        <w:ind w:left="359" w:right="454" w:firstLine="0"/>
        <w:rPr>
          <w:rFonts w:ascii="Calibri" w:cs="Calibri" w:eastAsia="Calibri" w:hAnsi="Calibri"/>
        </w:rPr>
      </w:pPr>
      <w:r w:rsidDel="00000000" w:rsidR="00000000" w:rsidRPr="00000000">
        <w:rPr>
          <w:rFonts w:ascii="Calibri" w:cs="Calibri" w:eastAsia="Calibri" w:hAnsi="Calibri"/>
          <w:rtl w:val="0"/>
        </w:rPr>
        <w:t xml:space="preserve">Prohibited conduct can also include jokes, kidding, or teasing about another person’s protected status. While harassing conduct is unlawful only if it affects tangible job benefits and/or interferes unreasonably with work performance and creates an abusive or hostile work environment, this Policy forbids harassing conduct even when it does not rise to the level of a violation of law.</w:t>
      </w:r>
    </w:p>
    <w:p w:rsidR="00000000" w:rsidDel="00000000" w:rsidP="00000000" w:rsidRDefault="00000000" w:rsidRPr="00000000" w14:paraId="0000004B">
      <w:pPr>
        <w:widowControl w:val="0"/>
        <w:spacing w:before="11"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C">
      <w:pPr>
        <w:widowControl w:val="0"/>
        <w:spacing w:line="240" w:lineRule="auto"/>
        <w:ind w:left="360" w:firstLine="0"/>
        <w:rPr>
          <w:rFonts w:ascii="Calibri" w:cs="Calibri" w:eastAsia="Calibri" w:hAnsi="Calibri"/>
        </w:rPr>
      </w:pPr>
      <w:r w:rsidDel="00000000" w:rsidR="00000000" w:rsidRPr="00000000">
        <w:rPr>
          <w:rFonts w:ascii="Calibri" w:cs="Calibri" w:eastAsia="Calibri" w:hAnsi="Calibri"/>
          <w:u w:val="single"/>
          <w:rtl w:val="0"/>
        </w:rPr>
        <w:t xml:space="preserve">Sexual Harassment</w:t>
      </w:r>
      <w:r w:rsidDel="00000000" w:rsidR="00000000" w:rsidRPr="00000000">
        <w:rPr>
          <w:rtl w:val="0"/>
        </w:rPr>
      </w:r>
    </w:p>
    <w:p w:rsidR="00000000" w:rsidDel="00000000" w:rsidP="00000000" w:rsidRDefault="00000000" w:rsidRPr="00000000" w14:paraId="0000004D">
      <w:pPr>
        <w:widowControl w:val="0"/>
        <w:spacing w:before="12"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E">
      <w:pPr>
        <w:widowControl w:val="0"/>
        <w:spacing w:line="240" w:lineRule="auto"/>
        <w:ind w:left="360" w:right="454" w:firstLine="0"/>
        <w:rPr>
          <w:rFonts w:ascii="Calibri" w:cs="Calibri" w:eastAsia="Calibri" w:hAnsi="Calibri"/>
        </w:rPr>
        <w:sectPr>
          <w:type w:val="nextPage"/>
          <w:pgSz w:h="15840" w:w="12240" w:orient="portrait"/>
          <w:pgMar w:bottom="1200" w:top="1400" w:left="1080" w:right="1080" w:header="0" w:footer="1006"/>
        </w:sectPr>
      </w:pPr>
      <w:r w:rsidDel="00000000" w:rsidR="00000000" w:rsidRPr="00000000">
        <w:rPr>
          <w:rFonts w:ascii="Calibri" w:cs="Calibri" w:eastAsia="Calibri" w:hAnsi="Calibri"/>
          <w:rtl w:val="0"/>
        </w:rPr>
        <w:t xml:space="preserve">Unwelcome sexual advances, requests for sexual favors, and other verbal, written, or physical conduct of a sexual nature constitute sexual harassment when:</w:t>
      </w:r>
    </w:p>
    <w:p w:rsidR="00000000" w:rsidDel="00000000" w:rsidP="00000000" w:rsidRDefault="00000000" w:rsidRPr="00000000" w14:paraId="0000004F">
      <w:pPr>
        <w:widowControl w:val="0"/>
        <w:numPr>
          <w:ilvl w:val="0"/>
          <w:numId w:val="7"/>
        </w:numPr>
        <w:tabs>
          <w:tab w:val="left" w:leader="none" w:pos="1080"/>
        </w:tabs>
        <w:spacing w:before="77" w:line="240" w:lineRule="auto"/>
        <w:ind w:left="1080" w:right="881" w:hanging="360.99999999999994"/>
        <w:rPr>
          <w:rFonts w:ascii="Noto Sans Symbols" w:cs="Noto Sans Symbols" w:eastAsia="Noto Sans Symbols" w:hAnsi="Noto Sans Symbols"/>
        </w:rPr>
      </w:pPr>
      <w:r w:rsidDel="00000000" w:rsidR="00000000" w:rsidRPr="00000000">
        <w:rPr>
          <w:rFonts w:ascii="Calibri" w:cs="Calibri" w:eastAsia="Calibri" w:hAnsi="Calibri"/>
          <w:rtl w:val="0"/>
        </w:rPr>
        <w:t xml:space="preserve">Submission to such conduct is made either explicitly or implicitly a term or condition of the individual’s employment;</w:t>
      </w:r>
    </w:p>
    <w:p w:rsidR="00000000" w:rsidDel="00000000" w:rsidP="00000000" w:rsidRDefault="00000000" w:rsidRPr="00000000" w14:paraId="00000050">
      <w:pPr>
        <w:widowControl w:val="0"/>
        <w:numPr>
          <w:ilvl w:val="0"/>
          <w:numId w:val="7"/>
        </w:numPr>
        <w:tabs>
          <w:tab w:val="left" w:leader="none" w:pos="1080"/>
        </w:tabs>
        <w:spacing w:before="3" w:line="237" w:lineRule="auto"/>
        <w:ind w:left="1080" w:right="1408" w:hanging="360.99999999999994"/>
        <w:rPr>
          <w:rFonts w:ascii="Noto Sans Symbols" w:cs="Noto Sans Symbols" w:eastAsia="Noto Sans Symbols" w:hAnsi="Noto Sans Symbols"/>
        </w:rPr>
      </w:pPr>
      <w:r w:rsidDel="00000000" w:rsidR="00000000" w:rsidRPr="00000000">
        <w:rPr>
          <w:rFonts w:ascii="Calibri" w:cs="Calibri" w:eastAsia="Calibri" w:hAnsi="Calibri"/>
          <w:rtl w:val="0"/>
        </w:rPr>
        <w:t xml:space="preserve">Submission to or rejection of such conduct by an individual is used as the basis for an employment decision affecting that individual; or</w:t>
      </w:r>
    </w:p>
    <w:p w:rsidR="00000000" w:rsidDel="00000000" w:rsidP="00000000" w:rsidRDefault="00000000" w:rsidRPr="00000000" w14:paraId="00000051">
      <w:pPr>
        <w:widowControl w:val="0"/>
        <w:numPr>
          <w:ilvl w:val="0"/>
          <w:numId w:val="7"/>
        </w:numPr>
        <w:tabs>
          <w:tab w:val="left" w:leader="none" w:pos="1080"/>
        </w:tabs>
        <w:spacing w:before="2" w:line="240" w:lineRule="auto"/>
        <w:ind w:left="1080" w:right="725" w:hanging="360.99999999999994"/>
        <w:rPr>
          <w:rFonts w:ascii="Noto Sans Symbols" w:cs="Noto Sans Symbols" w:eastAsia="Noto Sans Symbols" w:hAnsi="Noto Sans Symbols"/>
        </w:rPr>
      </w:pPr>
      <w:r w:rsidDel="00000000" w:rsidR="00000000" w:rsidRPr="00000000">
        <w:rPr>
          <w:rFonts w:ascii="Calibri" w:cs="Calibri" w:eastAsia="Calibri" w:hAnsi="Calibri"/>
          <w:rtl w:val="0"/>
        </w:rPr>
        <w:t xml:space="preserve">Such conduct has the purpose or effect of unreasonably interfering with an individual’s work performance and creating an intimidating, hostile, or offensive working environment.</w:t>
      </w:r>
    </w:p>
    <w:p w:rsidR="00000000" w:rsidDel="00000000" w:rsidP="00000000" w:rsidRDefault="00000000" w:rsidRPr="00000000" w14:paraId="00000052">
      <w:pPr>
        <w:widowControl w:val="0"/>
        <w:spacing w:before="12"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53">
      <w:pPr>
        <w:widowControl w:val="0"/>
        <w:spacing w:line="240" w:lineRule="auto"/>
        <w:ind w:left="360" w:firstLine="0"/>
        <w:rPr>
          <w:rFonts w:ascii="Calibri" w:cs="Calibri" w:eastAsia="Calibri" w:hAnsi="Calibri"/>
        </w:rPr>
      </w:pPr>
      <w:r w:rsidDel="00000000" w:rsidR="00000000" w:rsidRPr="00000000">
        <w:rPr>
          <w:rFonts w:ascii="Calibri" w:cs="Calibri" w:eastAsia="Calibri" w:hAnsi="Calibri"/>
          <w:rtl w:val="0"/>
        </w:rPr>
        <w:t xml:space="preserve">Sexual harassment may involve individuals of the same or different gender. It may also occur between individuals of any employment status.</w:t>
      </w:r>
    </w:p>
    <w:p w:rsidR="00000000" w:rsidDel="00000000" w:rsidP="00000000" w:rsidRDefault="00000000" w:rsidRPr="00000000" w14:paraId="00000054">
      <w:pPr>
        <w:widowControl w:val="0"/>
        <w:spacing w:before="1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55">
      <w:pPr>
        <w:widowControl w:val="0"/>
        <w:spacing w:line="240" w:lineRule="auto"/>
        <w:ind w:left="360" w:right="360" w:firstLine="0"/>
        <w:rPr>
          <w:rFonts w:ascii="Calibri" w:cs="Calibri" w:eastAsia="Calibri" w:hAnsi="Calibri"/>
        </w:rPr>
      </w:pPr>
      <w:r w:rsidDel="00000000" w:rsidR="00000000" w:rsidRPr="00000000">
        <w:rPr>
          <w:rFonts w:ascii="Calibri" w:cs="Calibri" w:eastAsia="Calibri" w:hAnsi="Calibri"/>
          <w:rtl w:val="0"/>
        </w:rPr>
        <w:t xml:space="preserve">Examples of conduct which may constitute sexual harassment and are prohibited by this Policy include, but are not limited to:</w:t>
      </w:r>
    </w:p>
    <w:p w:rsidR="00000000" w:rsidDel="00000000" w:rsidP="00000000" w:rsidRDefault="00000000" w:rsidRPr="00000000" w14:paraId="00000056">
      <w:pPr>
        <w:widowControl w:val="0"/>
        <w:spacing w:before="13"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57">
      <w:pPr>
        <w:widowControl w:val="0"/>
        <w:numPr>
          <w:ilvl w:val="0"/>
          <w:numId w:val="7"/>
        </w:numPr>
        <w:tabs>
          <w:tab w:val="left" w:leader="none" w:pos="1080"/>
        </w:tabs>
        <w:spacing w:line="279" w:lineRule="auto"/>
        <w:ind w:left="1080" w:hanging="360"/>
        <w:rPr>
          <w:rFonts w:ascii="Noto Sans Symbols" w:cs="Noto Sans Symbols" w:eastAsia="Noto Sans Symbols" w:hAnsi="Noto Sans Symbols"/>
        </w:rPr>
      </w:pPr>
      <w:r w:rsidDel="00000000" w:rsidR="00000000" w:rsidRPr="00000000">
        <w:rPr>
          <w:rFonts w:ascii="Calibri" w:cs="Calibri" w:eastAsia="Calibri" w:hAnsi="Calibri"/>
          <w:rtl w:val="0"/>
        </w:rPr>
        <w:t xml:space="preserve">Unnecessary touching, patting, hugging, pinching, or brushing against a person’s body;</w:t>
      </w:r>
    </w:p>
    <w:p w:rsidR="00000000" w:rsidDel="00000000" w:rsidP="00000000" w:rsidRDefault="00000000" w:rsidRPr="00000000" w14:paraId="00000058">
      <w:pPr>
        <w:widowControl w:val="0"/>
        <w:numPr>
          <w:ilvl w:val="0"/>
          <w:numId w:val="7"/>
        </w:numPr>
        <w:tabs>
          <w:tab w:val="left" w:leader="none" w:pos="1080"/>
        </w:tabs>
        <w:spacing w:line="279" w:lineRule="auto"/>
        <w:ind w:left="1080" w:hanging="360"/>
        <w:rPr>
          <w:rFonts w:ascii="Noto Sans Symbols" w:cs="Noto Sans Symbols" w:eastAsia="Noto Sans Symbols" w:hAnsi="Noto Sans Symbols"/>
        </w:rPr>
      </w:pPr>
      <w:r w:rsidDel="00000000" w:rsidR="00000000" w:rsidRPr="00000000">
        <w:rPr>
          <w:rFonts w:ascii="Calibri" w:cs="Calibri" w:eastAsia="Calibri" w:hAnsi="Calibri"/>
          <w:rtl w:val="0"/>
        </w:rPr>
        <w:t xml:space="preserve">Staring, ogling, leering, or whistling at a person;</w:t>
      </w:r>
    </w:p>
    <w:p w:rsidR="00000000" w:rsidDel="00000000" w:rsidP="00000000" w:rsidRDefault="00000000" w:rsidRPr="00000000" w14:paraId="00000059">
      <w:pPr>
        <w:widowControl w:val="0"/>
        <w:numPr>
          <w:ilvl w:val="0"/>
          <w:numId w:val="7"/>
        </w:numPr>
        <w:tabs>
          <w:tab w:val="left" w:leader="none" w:pos="1081"/>
        </w:tabs>
        <w:spacing w:before="1" w:line="240" w:lineRule="auto"/>
        <w:ind w:left="1081" w:hanging="360"/>
        <w:rPr>
          <w:rFonts w:ascii="Noto Sans Symbols" w:cs="Noto Sans Symbols" w:eastAsia="Noto Sans Symbols" w:hAnsi="Noto Sans Symbols"/>
        </w:rPr>
      </w:pPr>
      <w:r w:rsidDel="00000000" w:rsidR="00000000" w:rsidRPr="00000000">
        <w:rPr>
          <w:rFonts w:ascii="Calibri" w:cs="Calibri" w:eastAsia="Calibri" w:hAnsi="Calibri"/>
          <w:rtl w:val="0"/>
        </w:rPr>
        <w:t xml:space="preserve">Continued or repeated verbal abuse of a sexual nature;</w:t>
      </w:r>
    </w:p>
    <w:p w:rsidR="00000000" w:rsidDel="00000000" w:rsidP="00000000" w:rsidRDefault="00000000" w:rsidRPr="00000000" w14:paraId="0000005A">
      <w:pPr>
        <w:widowControl w:val="0"/>
        <w:numPr>
          <w:ilvl w:val="0"/>
          <w:numId w:val="7"/>
        </w:numPr>
        <w:tabs>
          <w:tab w:val="left" w:leader="none" w:pos="1081"/>
        </w:tabs>
        <w:spacing w:line="240" w:lineRule="auto"/>
        <w:ind w:left="1081" w:right="378" w:hanging="360.99999999999994"/>
        <w:rPr>
          <w:rFonts w:ascii="Noto Sans Symbols" w:cs="Noto Sans Symbols" w:eastAsia="Noto Sans Symbols" w:hAnsi="Noto Sans Symbols"/>
        </w:rPr>
      </w:pPr>
      <w:r w:rsidDel="00000000" w:rsidR="00000000" w:rsidRPr="00000000">
        <w:rPr>
          <w:rFonts w:ascii="Calibri" w:cs="Calibri" w:eastAsia="Calibri" w:hAnsi="Calibri"/>
          <w:rtl w:val="0"/>
        </w:rPr>
        <w:t xml:space="preserve">Sexually explicit statements, sexual flirtations, advances, propositions, subtle pressure for sexual activity, comments, questions, jokes, or anecdotes;</w:t>
      </w:r>
    </w:p>
    <w:p w:rsidR="00000000" w:rsidDel="00000000" w:rsidP="00000000" w:rsidRDefault="00000000" w:rsidRPr="00000000" w14:paraId="0000005B">
      <w:pPr>
        <w:widowControl w:val="0"/>
        <w:numPr>
          <w:ilvl w:val="0"/>
          <w:numId w:val="7"/>
        </w:numPr>
        <w:tabs>
          <w:tab w:val="left" w:leader="none" w:pos="1081"/>
        </w:tabs>
        <w:spacing w:before="1" w:line="279" w:lineRule="auto"/>
        <w:ind w:left="1081" w:hanging="360"/>
        <w:rPr>
          <w:rFonts w:ascii="Noto Sans Symbols" w:cs="Noto Sans Symbols" w:eastAsia="Noto Sans Symbols" w:hAnsi="Noto Sans Symbols"/>
        </w:rPr>
      </w:pPr>
      <w:r w:rsidDel="00000000" w:rsidR="00000000" w:rsidRPr="00000000">
        <w:rPr>
          <w:rFonts w:ascii="Calibri" w:cs="Calibri" w:eastAsia="Calibri" w:hAnsi="Calibri"/>
          <w:rtl w:val="0"/>
        </w:rPr>
        <w:t xml:space="preserve">Graphic or degrading comments about a person’s clothing, body or sexual activity;</w:t>
      </w:r>
    </w:p>
    <w:p w:rsidR="00000000" w:rsidDel="00000000" w:rsidP="00000000" w:rsidRDefault="00000000" w:rsidRPr="00000000" w14:paraId="0000005C">
      <w:pPr>
        <w:widowControl w:val="0"/>
        <w:numPr>
          <w:ilvl w:val="0"/>
          <w:numId w:val="7"/>
        </w:numPr>
        <w:tabs>
          <w:tab w:val="left" w:leader="none" w:pos="1081"/>
        </w:tabs>
        <w:spacing w:line="279" w:lineRule="auto"/>
        <w:ind w:left="1081" w:hanging="360"/>
        <w:rPr>
          <w:rFonts w:ascii="Noto Sans Symbols" w:cs="Noto Sans Symbols" w:eastAsia="Noto Sans Symbols" w:hAnsi="Noto Sans Symbols"/>
        </w:rPr>
      </w:pPr>
      <w:r w:rsidDel="00000000" w:rsidR="00000000" w:rsidRPr="00000000">
        <w:rPr>
          <w:rFonts w:ascii="Calibri" w:cs="Calibri" w:eastAsia="Calibri" w:hAnsi="Calibri"/>
          <w:rtl w:val="0"/>
        </w:rPr>
        <w:t xml:space="preserve">Sexually suggestive objects, cartoons, posters, calendars, or pictures in the workplace;</w:t>
      </w:r>
    </w:p>
    <w:p w:rsidR="00000000" w:rsidDel="00000000" w:rsidP="00000000" w:rsidRDefault="00000000" w:rsidRPr="00000000" w14:paraId="0000005D">
      <w:pPr>
        <w:widowControl w:val="0"/>
        <w:numPr>
          <w:ilvl w:val="0"/>
          <w:numId w:val="7"/>
        </w:numPr>
        <w:tabs>
          <w:tab w:val="left" w:leader="none" w:pos="1081"/>
        </w:tabs>
        <w:spacing w:before="1" w:line="240" w:lineRule="auto"/>
        <w:ind w:left="1081" w:hanging="360"/>
        <w:rPr>
          <w:rFonts w:ascii="Noto Sans Symbols" w:cs="Noto Sans Symbols" w:eastAsia="Noto Sans Symbols" w:hAnsi="Noto Sans Symbols"/>
        </w:rPr>
      </w:pPr>
      <w:r w:rsidDel="00000000" w:rsidR="00000000" w:rsidRPr="00000000">
        <w:rPr>
          <w:rFonts w:ascii="Calibri" w:cs="Calibri" w:eastAsia="Calibri" w:hAnsi="Calibri"/>
          <w:rtl w:val="0"/>
        </w:rPr>
        <w:t xml:space="preserve">Suggestive or obscene letters, notes or invitations;</w:t>
      </w:r>
    </w:p>
    <w:p w:rsidR="00000000" w:rsidDel="00000000" w:rsidP="00000000" w:rsidRDefault="00000000" w:rsidRPr="00000000" w14:paraId="0000005E">
      <w:pPr>
        <w:widowControl w:val="0"/>
        <w:numPr>
          <w:ilvl w:val="0"/>
          <w:numId w:val="7"/>
        </w:numPr>
        <w:tabs>
          <w:tab w:val="left" w:leader="none" w:pos="1082"/>
        </w:tabs>
        <w:spacing w:line="240" w:lineRule="auto"/>
        <w:ind w:left="1082" w:right="561" w:hanging="360.99999999999994"/>
        <w:rPr>
          <w:rFonts w:ascii="Noto Sans Symbols" w:cs="Noto Sans Symbols" w:eastAsia="Noto Sans Symbols" w:hAnsi="Noto Sans Symbols"/>
        </w:rPr>
      </w:pPr>
      <w:r w:rsidDel="00000000" w:rsidR="00000000" w:rsidRPr="00000000">
        <w:rPr>
          <w:rFonts w:ascii="Calibri" w:cs="Calibri" w:eastAsia="Calibri" w:hAnsi="Calibri"/>
          <w:rtl w:val="0"/>
        </w:rPr>
        <w:t xml:space="preserve">Harassing use of electronic mail, electronic or instant messaging, or telephone communication systems; or</w:t>
      </w:r>
    </w:p>
    <w:p w:rsidR="00000000" w:rsidDel="00000000" w:rsidP="00000000" w:rsidRDefault="00000000" w:rsidRPr="00000000" w14:paraId="0000005F">
      <w:pPr>
        <w:widowControl w:val="0"/>
        <w:numPr>
          <w:ilvl w:val="0"/>
          <w:numId w:val="7"/>
        </w:numPr>
        <w:tabs>
          <w:tab w:val="left" w:leader="none" w:pos="1082"/>
        </w:tabs>
        <w:spacing w:before="1" w:line="240" w:lineRule="auto"/>
        <w:ind w:left="1082" w:hanging="360.99999999999994"/>
        <w:rPr>
          <w:rFonts w:ascii="Noto Sans Symbols" w:cs="Noto Sans Symbols" w:eastAsia="Noto Sans Symbols" w:hAnsi="Noto Sans Symbols"/>
        </w:rPr>
      </w:pPr>
      <w:r w:rsidDel="00000000" w:rsidR="00000000" w:rsidRPr="00000000">
        <w:rPr>
          <w:rFonts w:ascii="Calibri" w:cs="Calibri" w:eastAsia="Calibri" w:hAnsi="Calibri"/>
          <w:rtl w:val="0"/>
        </w:rPr>
        <w:t xml:space="preserve">Other physical or verbal conduct of a sexual nature.</w:t>
      </w:r>
    </w:p>
    <w:p w:rsidR="00000000" w:rsidDel="00000000" w:rsidP="00000000" w:rsidRDefault="00000000" w:rsidRPr="00000000" w14:paraId="00000060">
      <w:pPr>
        <w:widowControl w:val="0"/>
        <w:spacing w:before="1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1">
      <w:pPr>
        <w:widowControl w:val="0"/>
        <w:spacing w:line="240" w:lineRule="auto"/>
        <w:ind w:left="362" w:right="454" w:firstLine="0"/>
        <w:rPr>
          <w:rFonts w:ascii="Calibri" w:cs="Calibri" w:eastAsia="Calibri" w:hAnsi="Calibri"/>
        </w:rPr>
      </w:pPr>
      <w:r w:rsidDel="00000000" w:rsidR="00000000" w:rsidRPr="00000000">
        <w:rPr>
          <w:rFonts w:ascii="Calibri" w:cs="Calibri" w:eastAsia="Calibri" w:hAnsi="Calibri"/>
          <w:rtl w:val="0"/>
        </w:rPr>
        <w:t xml:space="preserve">Deep Run Valley Sports Association prohibits administrators, directors, managers and supervisors from threatening or insinuating, either explicitly or implicitly, that a volunteer’s or an employee’s submission to or rejection of sexual advances will in any way influence any personnel decision regarding that employee’s wages, assigned duties, advancement, evaluation, shifts, career development, or any other condition of employment.</w:t>
      </w:r>
    </w:p>
    <w:p w:rsidR="00000000" w:rsidDel="00000000" w:rsidP="00000000" w:rsidRDefault="00000000" w:rsidRPr="00000000" w14:paraId="00000062">
      <w:pPr>
        <w:widowControl w:val="0"/>
        <w:spacing w:before="11"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3">
      <w:pPr>
        <w:widowControl w:val="0"/>
        <w:spacing w:line="240" w:lineRule="auto"/>
        <w:ind w:left="360" w:firstLine="0"/>
        <w:rPr>
          <w:rFonts w:ascii="Calibri" w:cs="Calibri" w:eastAsia="Calibri" w:hAnsi="Calibri"/>
          <w:u w:val="single"/>
        </w:rPr>
      </w:pPr>
      <w:r w:rsidDel="00000000" w:rsidR="00000000" w:rsidRPr="00000000">
        <w:rPr>
          <w:rFonts w:ascii="Calibri" w:cs="Calibri" w:eastAsia="Calibri" w:hAnsi="Calibri"/>
          <w:u w:val="single"/>
          <w:rtl w:val="0"/>
        </w:rPr>
        <w:t xml:space="preserve">Racial, Religious, or National Origin Harassment</w:t>
      </w:r>
    </w:p>
    <w:p w:rsidR="00000000" w:rsidDel="00000000" w:rsidP="00000000" w:rsidRDefault="00000000" w:rsidRPr="00000000" w14:paraId="00000064">
      <w:pPr>
        <w:widowControl w:val="0"/>
        <w:spacing w:line="240" w:lineRule="auto"/>
        <w:ind w:left="360" w:firstLine="0"/>
        <w:rPr>
          <w:rFonts w:ascii="Calibri" w:cs="Calibri" w:eastAsia="Calibri" w:hAnsi="Calibri"/>
          <w:u w:val="single"/>
        </w:rPr>
      </w:pPr>
      <w:r w:rsidDel="00000000" w:rsidR="00000000" w:rsidRPr="00000000">
        <w:rPr>
          <w:rtl w:val="0"/>
        </w:rPr>
      </w:r>
    </w:p>
    <w:p w:rsidR="00000000" w:rsidDel="00000000" w:rsidP="00000000" w:rsidRDefault="00000000" w:rsidRPr="00000000" w14:paraId="00000065">
      <w:pPr>
        <w:widowControl w:val="0"/>
        <w:spacing w:line="240" w:lineRule="auto"/>
        <w:ind w:left="360" w:right="1112" w:firstLine="0"/>
        <w:jc w:val="both"/>
        <w:rPr>
          <w:rFonts w:ascii="Calibri" w:cs="Calibri" w:eastAsia="Calibri" w:hAnsi="Calibri"/>
        </w:rPr>
      </w:pPr>
      <w:r w:rsidDel="00000000" w:rsidR="00000000" w:rsidRPr="00000000">
        <w:rPr>
          <w:rFonts w:ascii="Calibri" w:cs="Calibri" w:eastAsia="Calibri" w:hAnsi="Calibri"/>
          <w:rtl w:val="0"/>
        </w:rPr>
        <w:t xml:space="preserve">Racial, religious, or national origin harassment deserves special mention as well, and is expressly prohibited by Deep Run Valley Sports Association. Racial, religious, or national origin harassment includes any verbal, written, or physical act in which race, religion, or national origin is used or implied in a manner which would make a reasonable person uncomfortable in the work environment or which would interfere with the person’s ability to perform the job. Examples of race, religious or national origin harassment may include, but are not limited to:</w:t>
      </w:r>
    </w:p>
    <w:p w:rsidR="00000000" w:rsidDel="00000000" w:rsidP="00000000" w:rsidRDefault="00000000" w:rsidRPr="00000000" w14:paraId="00000066">
      <w:pPr>
        <w:widowControl w:val="0"/>
        <w:spacing w:before="13"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7">
      <w:pPr>
        <w:widowControl w:val="0"/>
        <w:numPr>
          <w:ilvl w:val="0"/>
          <w:numId w:val="7"/>
        </w:numPr>
        <w:tabs>
          <w:tab w:val="left" w:leader="none" w:pos="1079"/>
        </w:tabs>
        <w:spacing w:line="279" w:lineRule="auto"/>
        <w:ind w:left="1079" w:hanging="360"/>
        <w:rPr>
          <w:rFonts w:ascii="Noto Sans Symbols" w:cs="Noto Sans Symbols" w:eastAsia="Noto Sans Symbols" w:hAnsi="Noto Sans Symbols"/>
        </w:rPr>
      </w:pPr>
      <w:r w:rsidDel="00000000" w:rsidR="00000000" w:rsidRPr="00000000">
        <w:rPr>
          <w:rFonts w:ascii="Calibri" w:cs="Calibri" w:eastAsia="Calibri" w:hAnsi="Calibri"/>
          <w:rtl w:val="0"/>
        </w:rPr>
        <w:t xml:space="preserve">Jokes, which include reference to race, religion, or national origin;</w:t>
      </w:r>
    </w:p>
    <w:p w:rsidR="00000000" w:rsidDel="00000000" w:rsidP="00000000" w:rsidRDefault="00000000" w:rsidRPr="00000000" w14:paraId="00000068">
      <w:pPr>
        <w:widowControl w:val="0"/>
        <w:numPr>
          <w:ilvl w:val="0"/>
          <w:numId w:val="7"/>
        </w:numPr>
        <w:tabs>
          <w:tab w:val="left" w:leader="none" w:pos="1080"/>
        </w:tabs>
        <w:spacing w:line="240" w:lineRule="auto"/>
        <w:ind w:left="1080" w:right="573" w:hanging="360.99999999999994"/>
        <w:rPr>
          <w:rFonts w:ascii="Noto Sans Symbols" w:cs="Noto Sans Symbols" w:eastAsia="Noto Sans Symbols" w:hAnsi="Noto Sans Symbols"/>
        </w:rPr>
      </w:pPr>
      <w:r w:rsidDel="00000000" w:rsidR="00000000" w:rsidRPr="00000000">
        <w:rPr>
          <w:rFonts w:ascii="Calibri" w:cs="Calibri" w:eastAsia="Calibri" w:hAnsi="Calibri"/>
          <w:rtl w:val="0"/>
        </w:rPr>
        <w:t xml:space="preserve">The display or use of objects or pictures which adversely reflect on a person’s race, religion, or national origin; or</w:t>
      </w:r>
    </w:p>
    <w:p w:rsidR="00000000" w:rsidDel="00000000" w:rsidP="00000000" w:rsidRDefault="00000000" w:rsidRPr="00000000" w14:paraId="00000069">
      <w:pPr>
        <w:widowControl w:val="0"/>
        <w:numPr>
          <w:ilvl w:val="0"/>
          <w:numId w:val="7"/>
        </w:numPr>
        <w:tabs>
          <w:tab w:val="left" w:leader="none" w:pos="1080"/>
        </w:tabs>
        <w:spacing w:line="240" w:lineRule="auto"/>
        <w:ind w:left="1080" w:hanging="360"/>
        <w:rPr>
          <w:rFonts w:ascii="Noto Sans Symbols" w:cs="Noto Sans Symbols" w:eastAsia="Noto Sans Symbols" w:hAnsi="Noto Sans Symbols"/>
        </w:rPr>
        <w:sectPr>
          <w:type w:val="nextPage"/>
          <w:pgSz w:h="15840" w:w="12240" w:orient="portrait"/>
          <w:pgMar w:bottom="1200" w:top="1360" w:left="1080" w:right="1080" w:header="0" w:footer="1006"/>
        </w:sectPr>
      </w:pPr>
      <w:r w:rsidDel="00000000" w:rsidR="00000000" w:rsidRPr="00000000">
        <w:rPr>
          <w:rFonts w:ascii="Calibri" w:cs="Calibri" w:eastAsia="Calibri" w:hAnsi="Calibri"/>
          <w:rtl w:val="0"/>
        </w:rPr>
        <w:t xml:space="preserve">Use of pejorative or demeaning language regarding a person’s race, religion, or national origin.</w:t>
      </w:r>
    </w:p>
    <w:p w:rsidR="00000000" w:rsidDel="00000000" w:rsidP="00000000" w:rsidRDefault="00000000" w:rsidRPr="00000000" w14:paraId="0000006A">
      <w:pPr>
        <w:widowControl w:val="0"/>
        <w:spacing w:before="37" w:line="240" w:lineRule="auto"/>
        <w:ind w:left="360" w:firstLine="0"/>
        <w:rPr>
          <w:rFonts w:ascii="Calibri" w:cs="Calibri" w:eastAsia="Calibri" w:hAnsi="Calibri"/>
        </w:rPr>
      </w:pPr>
      <w:r w:rsidDel="00000000" w:rsidR="00000000" w:rsidRPr="00000000">
        <w:rPr>
          <w:rFonts w:ascii="Calibri" w:cs="Calibri" w:eastAsia="Calibri" w:hAnsi="Calibri"/>
          <w:u w:val="single"/>
          <w:rtl w:val="0"/>
        </w:rPr>
        <w:t xml:space="preserve">Child Sexual Abuse</w:t>
      </w:r>
      <w:r w:rsidDel="00000000" w:rsidR="00000000" w:rsidRPr="00000000">
        <w:rPr>
          <w:rtl w:val="0"/>
        </w:rPr>
      </w:r>
    </w:p>
    <w:p w:rsidR="00000000" w:rsidDel="00000000" w:rsidP="00000000" w:rsidRDefault="00000000" w:rsidRPr="00000000" w14:paraId="0000006B">
      <w:pPr>
        <w:widowControl w:val="0"/>
        <w:spacing w:before="12"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C">
      <w:pPr>
        <w:widowControl w:val="0"/>
        <w:spacing w:line="240" w:lineRule="auto"/>
        <w:ind w:left="360" w:right="360" w:firstLine="0"/>
        <w:rPr>
          <w:rFonts w:ascii="Calibri" w:cs="Calibri" w:eastAsia="Calibri" w:hAnsi="Calibri"/>
        </w:rPr>
      </w:pPr>
      <w:r w:rsidDel="00000000" w:rsidR="00000000" w:rsidRPr="00000000">
        <w:rPr>
          <w:rFonts w:ascii="Calibri" w:cs="Calibri" w:eastAsia="Calibri" w:hAnsi="Calibri"/>
          <w:rtl w:val="0"/>
        </w:rPr>
        <w:t xml:space="preserve">Any sexual activity with a child is prohibited. This includes sexual contact with a child that is accomplished by deception, manipulation, force or threat of force, regardless of the age of the participants, and all sexual interactions between an adult and a child, regardless of whether there is deception, or the child understands the sexual nature of the activity.</w:t>
      </w:r>
    </w:p>
    <w:p w:rsidR="00000000" w:rsidDel="00000000" w:rsidP="00000000" w:rsidRDefault="00000000" w:rsidRPr="00000000" w14:paraId="0000006D">
      <w:pPr>
        <w:widowControl w:val="0"/>
        <w:spacing w:before="11"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E">
      <w:pPr>
        <w:widowControl w:val="0"/>
        <w:spacing w:line="240" w:lineRule="auto"/>
        <w:ind w:left="360" w:firstLine="0"/>
        <w:rPr>
          <w:rFonts w:ascii="Calibri" w:cs="Calibri" w:eastAsia="Calibri" w:hAnsi="Calibri"/>
        </w:rPr>
      </w:pPr>
      <w:r w:rsidDel="00000000" w:rsidR="00000000" w:rsidRPr="00000000">
        <w:rPr>
          <w:rFonts w:ascii="Calibri" w:cs="Calibri" w:eastAsia="Calibri" w:hAnsi="Calibri"/>
          <w:u w:val="single"/>
          <w:rtl w:val="0"/>
        </w:rPr>
        <w:t xml:space="preserve">Sexual Misconduct</w:t>
      </w:r>
      <w:r w:rsidDel="00000000" w:rsidR="00000000" w:rsidRPr="00000000">
        <w:rPr>
          <w:rtl w:val="0"/>
        </w:rPr>
      </w:r>
    </w:p>
    <w:p w:rsidR="00000000" w:rsidDel="00000000" w:rsidP="00000000" w:rsidRDefault="00000000" w:rsidRPr="00000000" w14:paraId="0000006F">
      <w:pPr>
        <w:widowControl w:val="0"/>
        <w:spacing w:before="1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0">
      <w:pPr>
        <w:widowControl w:val="0"/>
        <w:spacing w:line="240" w:lineRule="auto"/>
        <w:ind w:left="360" w:right="454" w:firstLine="0"/>
        <w:rPr>
          <w:rFonts w:ascii="Calibri" w:cs="Calibri" w:eastAsia="Calibri" w:hAnsi="Calibri"/>
        </w:rPr>
      </w:pPr>
      <w:r w:rsidDel="00000000" w:rsidR="00000000" w:rsidRPr="00000000">
        <w:rPr>
          <w:rFonts w:ascii="Calibri" w:cs="Calibri" w:eastAsia="Calibri" w:hAnsi="Calibri"/>
          <w:rtl w:val="0"/>
        </w:rPr>
        <w:t xml:space="preserve">Any sexual interaction between an athlete and an individual with evaluative, direct or indirect authority is prohibited. Such relationships involve an imbalance of power and are likely to impair judgment or be exploitative. This section does not apply to a pre-existing relationship between two spouses or life partners.</w:t>
      </w:r>
    </w:p>
    <w:p w:rsidR="00000000" w:rsidDel="00000000" w:rsidP="00000000" w:rsidRDefault="00000000" w:rsidRPr="00000000" w14:paraId="00000071">
      <w:pPr>
        <w:widowControl w:val="0"/>
        <w:spacing w:before="13"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2">
      <w:pPr>
        <w:widowControl w:val="0"/>
        <w:spacing w:line="240" w:lineRule="auto"/>
        <w:ind w:left="360" w:firstLine="0"/>
        <w:rPr>
          <w:rFonts w:ascii="Calibri" w:cs="Calibri" w:eastAsia="Calibri" w:hAnsi="Calibri"/>
        </w:rPr>
      </w:pPr>
      <w:r w:rsidDel="00000000" w:rsidR="00000000" w:rsidRPr="00000000">
        <w:rPr>
          <w:rFonts w:ascii="Calibri" w:cs="Calibri" w:eastAsia="Calibri" w:hAnsi="Calibri"/>
          <w:u w:val="single"/>
          <w:rtl w:val="0"/>
        </w:rPr>
        <w:t xml:space="preserve">Emotional Misconduct</w:t>
      </w:r>
      <w:r w:rsidDel="00000000" w:rsidR="00000000" w:rsidRPr="00000000">
        <w:rPr>
          <w:rtl w:val="0"/>
        </w:rPr>
      </w:r>
    </w:p>
    <w:p w:rsidR="00000000" w:rsidDel="00000000" w:rsidP="00000000" w:rsidRDefault="00000000" w:rsidRPr="00000000" w14:paraId="00000073">
      <w:pPr>
        <w:widowControl w:val="0"/>
        <w:spacing w:before="1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4">
      <w:pPr>
        <w:widowControl w:val="0"/>
        <w:spacing w:line="240" w:lineRule="auto"/>
        <w:ind w:left="359" w:right="406" w:firstLine="0"/>
        <w:rPr>
          <w:rFonts w:ascii="Calibri" w:cs="Calibri" w:eastAsia="Calibri" w:hAnsi="Calibri"/>
        </w:rPr>
      </w:pPr>
      <w:r w:rsidDel="00000000" w:rsidR="00000000" w:rsidRPr="00000000">
        <w:rPr>
          <w:rFonts w:ascii="Calibri" w:cs="Calibri" w:eastAsia="Calibri" w:hAnsi="Calibri"/>
          <w:rtl w:val="0"/>
        </w:rPr>
        <w:t xml:space="preserve">Emotional misconduct in all forms is prohibited. Emotional misconduct is a pattern of deliberate, non-contact behavior that has the potential to cause emotional or psychological harm to another person. Non-contact behaviors include verbal acts, physical acts, or acts that deny attention or support; or any act or conduct described as emotional abuse or misconduct under federal or state law (e.g. child abuse, child neglect). Emotional misconduct does not include professionally-accepted coaching methods of skill enhancement, physical conditioning, team building, appropriate discipline or improving athletic performance.</w:t>
      </w:r>
    </w:p>
    <w:p w:rsidR="00000000" w:rsidDel="00000000" w:rsidP="00000000" w:rsidRDefault="00000000" w:rsidRPr="00000000" w14:paraId="00000075">
      <w:pPr>
        <w:widowControl w:val="0"/>
        <w:spacing w:before="12"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6">
      <w:pPr>
        <w:widowControl w:val="0"/>
        <w:spacing w:line="240" w:lineRule="auto"/>
        <w:ind w:left="360" w:firstLine="0"/>
        <w:rPr>
          <w:rFonts w:ascii="Calibri" w:cs="Calibri" w:eastAsia="Calibri" w:hAnsi="Calibri"/>
        </w:rPr>
      </w:pPr>
      <w:r w:rsidDel="00000000" w:rsidR="00000000" w:rsidRPr="00000000">
        <w:rPr>
          <w:rFonts w:ascii="Calibri" w:cs="Calibri" w:eastAsia="Calibri" w:hAnsi="Calibri"/>
          <w:u w:val="single"/>
          <w:rtl w:val="0"/>
        </w:rPr>
        <w:t xml:space="preserve">Physical Misconduct</w:t>
      </w:r>
      <w:r w:rsidDel="00000000" w:rsidR="00000000" w:rsidRPr="00000000">
        <w:rPr>
          <w:rtl w:val="0"/>
        </w:rPr>
      </w:r>
    </w:p>
    <w:p w:rsidR="00000000" w:rsidDel="00000000" w:rsidP="00000000" w:rsidRDefault="00000000" w:rsidRPr="00000000" w14:paraId="00000077">
      <w:pPr>
        <w:widowControl w:val="0"/>
        <w:spacing w:before="12"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8">
      <w:pPr>
        <w:widowControl w:val="0"/>
        <w:spacing w:line="240" w:lineRule="auto"/>
        <w:ind w:left="359" w:right="418" w:firstLine="0"/>
        <w:rPr>
          <w:rFonts w:ascii="Calibri" w:cs="Calibri" w:eastAsia="Calibri" w:hAnsi="Calibri"/>
        </w:rPr>
      </w:pPr>
      <w:r w:rsidDel="00000000" w:rsidR="00000000" w:rsidRPr="00000000">
        <w:rPr>
          <w:rFonts w:ascii="Calibri" w:cs="Calibri" w:eastAsia="Calibri" w:hAnsi="Calibri"/>
          <w:rtl w:val="0"/>
        </w:rPr>
        <w:t xml:space="preserve">Physical misconduct in all forms is prohibited. Physical misconduct is defined as contact or non-contact conduct that results in, or reasonably threatens to, cause physical harm to another person; or any act or conduct described as physical abuse or misconduct under federal or state law (e.g. child abuse, child neglect, assault). Physical misconduct does not include professionally-accepted coaching methods of skill enhancement, physical conditioning, team building, appropriate discipline or improving athletic performance. For example, hitting and punching are well-regulated forms of contact in combat sports, but have no place in the sports and activities provided by Deep Run Valley Sports Association.</w:t>
      </w:r>
    </w:p>
    <w:p w:rsidR="00000000" w:rsidDel="00000000" w:rsidP="00000000" w:rsidRDefault="00000000" w:rsidRPr="00000000" w14:paraId="00000079">
      <w:pPr>
        <w:widowControl w:val="0"/>
        <w:spacing w:before="12"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A">
      <w:pPr>
        <w:widowControl w:val="0"/>
        <w:spacing w:line="240" w:lineRule="auto"/>
        <w:ind w:left="360" w:firstLine="0"/>
        <w:rPr>
          <w:rFonts w:ascii="Calibri" w:cs="Calibri" w:eastAsia="Calibri" w:hAnsi="Calibri"/>
        </w:rPr>
      </w:pPr>
      <w:r w:rsidDel="00000000" w:rsidR="00000000" w:rsidRPr="00000000">
        <w:rPr>
          <w:rFonts w:ascii="Calibri" w:cs="Calibri" w:eastAsia="Calibri" w:hAnsi="Calibri"/>
          <w:u w:val="single"/>
          <w:rtl w:val="0"/>
        </w:rPr>
        <w:t xml:space="preserve">Bullying</w:t>
      </w:r>
      <w:r w:rsidDel="00000000" w:rsidR="00000000" w:rsidRPr="00000000">
        <w:rPr>
          <w:rtl w:val="0"/>
        </w:rPr>
      </w:r>
    </w:p>
    <w:p w:rsidR="00000000" w:rsidDel="00000000" w:rsidP="00000000" w:rsidRDefault="00000000" w:rsidRPr="00000000" w14:paraId="0000007B">
      <w:pPr>
        <w:widowControl w:val="0"/>
        <w:spacing w:before="1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C">
      <w:pPr>
        <w:widowControl w:val="0"/>
        <w:spacing w:line="240" w:lineRule="auto"/>
        <w:ind w:left="359" w:right="360" w:firstLine="0"/>
        <w:rPr>
          <w:rFonts w:ascii="Calibri" w:cs="Calibri" w:eastAsia="Calibri" w:hAnsi="Calibri"/>
        </w:rPr>
        <w:sectPr>
          <w:type w:val="nextPage"/>
          <w:pgSz w:h="15840" w:w="12240" w:orient="portrait"/>
          <w:pgMar w:bottom="1200" w:top="1400" w:left="1080" w:right="1080" w:header="0" w:footer="1006"/>
        </w:sectPr>
      </w:pPr>
      <w:r w:rsidDel="00000000" w:rsidR="00000000" w:rsidRPr="00000000">
        <w:rPr>
          <w:rFonts w:ascii="Calibri" w:cs="Calibri" w:eastAsia="Calibri" w:hAnsi="Calibri"/>
          <w:rtl w:val="0"/>
        </w:rPr>
        <w:t xml:space="preserve">Intentional, persistent and repeated pattern of committing or willfully tolerating physical and non-physical behaviors that are intended, or have the reasonable potential, to cause fear, humiliation or physical harm in an attempt to socially exclude, diminish or isolate the targeted athlete(s), as a condition of membership are prohibited. Bullying does not include group or team behaviors that (a) are meant to establish normative team behaviors, or (b) promote team cohesion.</w:t>
      </w:r>
    </w:p>
    <w:p w:rsidR="00000000" w:rsidDel="00000000" w:rsidP="00000000" w:rsidRDefault="00000000" w:rsidRPr="00000000" w14:paraId="0000007D">
      <w:pPr>
        <w:widowControl w:val="0"/>
        <w:spacing w:before="37" w:line="240" w:lineRule="auto"/>
        <w:ind w:left="360" w:firstLine="0"/>
        <w:rPr>
          <w:rFonts w:ascii="Calibri" w:cs="Calibri" w:eastAsia="Calibri" w:hAnsi="Calibri"/>
        </w:rPr>
      </w:pPr>
      <w:r w:rsidDel="00000000" w:rsidR="00000000" w:rsidRPr="00000000">
        <w:rPr>
          <w:rFonts w:ascii="Calibri" w:cs="Calibri" w:eastAsia="Calibri" w:hAnsi="Calibri"/>
          <w:u w:val="single"/>
          <w:rtl w:val="0"/>
        </w:rPr>
        <w:t xml:space="preserve">Hazing</w:t>
      </w:r>
      <w:r w:rsidDel="00000000" w:rsidR="00000000" w:rsidRPr="00000000">
        <w:rPr>
          <w:rtl w:val="0"/>
        </w:rPr>
      </w:r>
    </w:p>
    <w:p w:rsidR="00000000" w:rsidDel="00000000" w:rsidP="00000000" w:rsidRDefault="00000000" w:rsidRPr="00000000" w14:paraId="0000007E">
      <w:pPr>
        <w:widowControl w:val="0"/>
        <w:spacing w:before="12"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F">
      <w:pPr>
        <w:widowControl w:val="0"/>
        <w:spacing w:line="240" w:lineRule="auto"/>
        <w:ind w:left="360" w:right="360" w:firstLine="0"/>
        <w:rPr>
          <w:rFonts w:ascii="Calibri" w:cs="Calibri" w:eastAsia="Calibri" w:hAnsi="Calibri"/>
        </w:rPr>
      </w:pPr>
      <w:r w:rsidDel="00000000" w:rsidR="00000000" w:rsidRPr="00000000">
        <w:rPr>
          <w:rFonts w:ascii="Calibri" w:cs="Calibri" w:eastAsia="Calibri" w:hAnsi="Calibri"/>
          <w:rtl w:val="0"/>
        </w:rPr>
        <w:t xml:space="preserve">Coercing, requiring, forcing or willfully tolerating any humiliating, unwelcome or dangerous activity that serves as a condition for (a) joining a group or (b) being socially accepted by a group’s members are prohibited. Hazing does not include group or team activities that (a) are meant to establish normative team behaviors or (b) promote team cohesion.</w:t>
      </w:r>
    </w:p>
    <w:p w:rsidR="00000000" w:rsidDel="00000000" w:rsidP="00000000" w:rsidRDefault="00000000" w:rsidRPr="00000000" w14:paraId="00000080">
      <w:pPr>
        <w:widowControl w:val="0"/>
        <w:spacing w:before="11"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81">
      <w:pPr>
        <w:widowControl w:val="0"/>
        <w:spacing w:line="240" w:lineRule="auto"/>
        <w:ind w:left="360" w:firstLine="0"/>
        <w:rPr>
          <w:rFonts w:ascii="Calibri" w:cs="Calibri" w:eastAsia="Calibri" w:hAnsi="Calibri"/>
        </w:rPr>
      </w:pPr>
      <w:r w:rsidDel="00000000" w:rsidR="00000000" w:rsidRPr="00000000">
        <w:rPr>
          <w:rFonts w:ascii="Calibri" w:cs="Calibri" w:eastAsia="Calibri" w:hAnsi="Calibri"/>
          <w:u w:val="single"/>
          <w:rtl w:val="0"/>
        </w:rPr>
        <w:t xml:space="preserve">Procedures for Complaints, Investigations and Corrective Action</w:t>
      </w:r>
      <w:r w:rsidDel="00000000" w:rsidR="00000000" w:rsidRPr="00000000">
        <w:rPr>
          <w:rtl w:val="0"/>
        </w:rPr>
      </w:r>
    </w:p>
    <w:p w:rsidR="00000000" w:rsidDel="00000000" w:rsidP="00000000" w:rsidRDefault="00000000" w:rsidRPr="00000000" w14:paraId="00000082">
      <w:pPr>
        <w:widowControl w:val="0"/>
        <w:spacing w:before="1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83">
      <w:pPr>
        <w:widowControl w:val="0"/>
        <w:spacing w:line="240" w:lineRule="auto"/>
        <w:ind w:left="360" w:right="360" w:firstLine="0"/>
        <w:rPr>
          <w:rFonts w:ascii="Calibri" w:cs="Calibri" w:eastAsia="Calibri" w:hAnsi="Calibri"/>
        </w:rPr>
      </w:pPr>
      <w:r w:rsidDel="00000000" w:rsidR="00000000" w:rsidRPr="00000000">
        <w:rPr>
          <w:rFonts w:ascii="Calibri" w:cs="Calibri" w:eastAsia="Calibri" w:hAnsi="Calibri"/>
          <w:rtl w:val="0"/>
        </w:rPr>
        <w:t xml:space="preserve">The Administrative Vice President, or designee is responsible for all complaints, and investigations.</w:t>
      </w:r>
    </w:p>
    <w:p w:rsidR="00000000" w:rsidDel="00000000" w:rsidP="00000000" w:rsidRDefault="00000000" w:rsidRPr="00000000" w14:paraId="00000084">
      <w:pPr>
        <w:widowControl w:val="0"/>
        <w:spacing w:line="240" w:lineRule="auto"/>
        <w:ind w:left="360" w:right="360" w:firstLine="0"/>
        <w:rPr>
          <w:rFonts w:ascii="Calibri" w:cs="Calibri" w:eastAsia="Calibri" w:hAnsi="Calibri"/>
        </w:rPr>
      </w:pPr>
      <w:r w:rsidDel="00000000" w:rsidR="00000000" w:rsidRPr="00000000">
        <w:rPr>
          <w:rtl w:val="0"/>
        </w:rPr>
      </w:r>
    </w:p>
    <w:p w:rsidR="00000000" w:rsidDel="00000000" w:rsidP="00000000" w:rsidRDefault="00000000" w:rsidRPr="00000000" w14:paraId="00000085">
      <w:pPr>
        <w:widowControl w:val="0"/>
        <w:spacing w:line="240" w:lineRule="auto"/>
        <w:ind w:left="360" w:right="360" w:firstLine="0"/>
        <w:rPr>
          <w:rFonts w:ascii="Calibri" w:cs="Calibri" w:eastAsia="Calibri" w:hAnsi="Calibri"/>
        </w:rPr>
      </w:pPr>
      <w:r w:rsidDel="00000000" w:rsidR="00000000" w:rsidRPr="00000000">
        <w:rPr>
          <w:rFonts w:ascii="Calibri" w:cs="Calibri" w:eastAsia="Calibri" w:hAnsi="Calibri"/>
          <w:rtl w:val="0"/>
        </w:rPr>
        <w:t xml:space="preserve">All Covered Personnel are responsible to help ensure that we avoid misconduct. Deep Run Valley Sports Association cannot act to eliminate misconduct unless it has notice of the conduct. Covered Personnel are thus charged with reporting any concerns regarding compliance in the manner provided in this document and appendixes. For the avoidance of doubt, in some instances, Covered Personnel will be required to report to law enforcement and/or the U.S. Center for SafeSport.</w:t>
      </w:r>
    </w:p>
    <w:p w:rsidR="00000000" w:rsidDel="00000000" w:rsidP="00000000" w:rsidRDefault="00000000" w:rsidRPr="00000000" w14:paraId="00000086">
      <w:pPr>
        <w:widowControl w:val="0"/>
        <w:spacing w:before="13"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87">
      <w:pPr>
        <w:widowControl w:val="0"/>
        <w:spacing w:line="240" w:lineRule="auto"/>
        <w:ind w:left="359" w:right="677" w:firstLine="0"/>
        <w:jc w:val="both"/>
        <w:rPr>
          <w:rFonts w:ascii="Calibri" w:cs="Calibri" w:eastAsia="Calibri" w:hAnsi="Calibri"/>
        </w:rPr>
      </w:pPr>
      <w:r w:rsidDel="00000000" w:rsidR="00000000" w:rsidRPr="00000000">
        <w:rPr>
          <w:rFonts w:ascii="Calibri" w:cs="Calibri" w:eastAsia="Calibri" w:hAnsi="Calibri"/>
          <w:rtl w:val="0"/>
        </w:rPr>
        <w:t xml:space="preserve">Furthermore, Deep Run Valley Sports Association employees and volunteers are responsible to help assure that the environment, on or off-premises, is free from harassment. All employees have an obligation to promptly report any and all allegedly harassing conduct they are the subject of, that they learn of, or that they witness in accordance with state and Federal law. Our Policy provides for immediate notice of problems to the persons designated in this Policy so that we may address and resolve any problems as quickly as possible.</w:t>
      </w:r>
    </w:p>
    <w:p w:rsidR="00000000" w:rsidDel="00000000" w:rsidP="00000000" w:rsidRDefault="00000000" w:rsidRPr="00000000" w14:paraId="00000088">
      <w:pPr>
        <w:widowControl w:val="0"/>
        <w:spacing w:before="11"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89">
      <w:pPr>
        <w:widowControl w:val="0"/>
        <w:spacing w:line="240" w:lineRule="auto"/>
        <w:ind w:left="359" w:firstLine="0"/>
        <w:rPr>
          <w:rFonts w:ascii="Calibri" w:cs="Calibri" w:eastAsia="Calibri" w:hAnsi="Calibri"/>
        </w:rPr>
      </w:pPr>
      <w:r w:rsidDel="00000000" w:rsidR="00000000" w:rsidRPr="00000000">
        <w:rPr>
          <w:rFonts w:ascii="Calibri" w:cs="Calibri" w:eastAsia="Calibri" w:hAnsi="Calibri"/>
          <w:rtl w:val="0"/>
        </w:rPr>
        <w:t xml:space="preserve">An employee/ volunteer must report the harassing conduct to any of:</w:t>
      </w:r>
    </w:p>
    <w:p w:rsidR="00000000" w:rsidDel="00000000" w:rsidP="00000000" w:rsidRDefault="00000000" w:rsidRPr="00000000" w14:paraId="0000008A">
      <w:pPr>
        <w:widowControl w:val="0"/>
        <w:spacing w:before="1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8B">
      <w:pPr>
        <w:widowControl w:val="0"/>
        <w:numPr>
          <w:ilvl w:val="0"/>
          <w:numId w:val="7"/>
        </w:numPr>
        <w:tabs>
          <w:tab w:val="left" w:leader="none" w:pos="1079"/>
        </w:tabs>
        <w:spacing w:line="240" w:lineRule="auto"/>
        <w:ind w:left="1079" w:hanging="360"/>
        <w:rPr>
          <w:rFonts w:ascii="Noto Sans Symbols" w:cs="Noto Sans Symbols" w:eastAsia="Noto Sans Symbols" w:hAnsi="Noto Sans Symbols"/>
        </w:rPr>
      </w:pPr>
      <w:r w:rsidDel="00000000" w:rsidR="00000000" w:rsidRPr="00000000">
        <w:rPr>
          <w:rFonts w:ascii="Calibri" w:cs="Calibri" w:eastAsia="Calibri" w:hAnsi="Calibri"/>
          <w:rtl w:val="0"/>
        </w:rPr>
        <w:t xml:space="preserve">A Sport Commissioner;</w:t>
      </w:r>
    </w:p>
    <w:p w:rsidR="00000000" w:rsidDel="00000000" w:rsidP="00000000" w:rsidRDefault="00000000" w:rsidRPr="00000000" w14:paraId="0000008C">
      <w:pPr>
        <w:widowControl w:val="0"/>
        <w:numPr>
          <w:ilvl w:val="0"/>
          <w:numId w:val="7"/>
        </w:numPr>
        <w:tabs>
          <w:tab w:val="left" w:leader="none" w:pos="1080"/>
        </w:tabs>
        <w:spacing w:line="279" w:lineRule="auto"/>
        <w:ind w:left="1080" w:hanging="360"/>
        <w:rPr>
          <w:rFonts w:ascii="Noto Sans Symbols" w:cs="Noto Sans Symbols" w:eastAsia="Noto Sans Symbols" w:hAnsi="Noto Sans Symbols"/>
        </w:rPr>
      </w:pPr>
      <w:r w:rsidDel="00000000" w:rsidR="00000000" w:rsidRPr="00000000">
        <w:rPr>
          <w:rFonts w:ascii="Calibri" w:cs="Calibri" w:eastAsia="Calibri" w:hAnsi="Calibri"/>
          <w:rtl w:val="0"/>
        </w:rPr>
        <w:t xml:space="preserve">The Club Administrator; or</w:t>
      </w:r>
    </w:p>
    <w:p w:rsidR="00000000" w:rsidDel="00000000" w:rsidP="00000000" w:rsidRDefault="00000000" w:rsidRPr="00000000" w14:paraId="0000008D">
      <w:pPr>
        <w:widowControl w:val="0"/>
        <w:numPr>
          <w:ilvl w:val="0"/>
          <w:numId w:val="7"/>
        </w:numPr>
        <w:tabs>
          <w:tab w:val="left" w:leader="none" w:pos="1080"/>
        </w:tabs>
        <w:spacing w:before="1" w:line="240" w:lineRule="auto"/>
        <w:ind w:left="1080" w:hanging="360"/>
        <w:rPr>
          <w:rFonts w:ascii="Noto Sans Symbols" w:cs="Noto Sans Symbols" w:eastAsia="Noto Sans Symbols" w:hAnsi="Noto Sans Symbols"/>
        </w:rPr>
      </w:pPr>
      <w:r w:rsidDel="00000000" w:rsidR="00000000" w:rsidRPr="00000000">
        <w:rPr>
          <w:rFonts w:ascii="Calibri" w:cs="Calibri" w:eastAsia="Calibri" w:hAnsi="Calibri"/>
          <w:rtl w:val="0"/>
        </w:rPr>
        <w:t xml:space="preserve">A Member of the Executive Board</w:t>
      </w:r>
    </w:p>
    <w:p w:rsidR="00000000" w:rsidDel="00000000" w:rsidP="00000000" w:rsidRDefault="00000000" w:rsidRPr="00000000" w14:paraId="0000008E">
      <w:pPr>
        <w:widowControl w:val="0"/>
        <w:spacing w:before="14"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8F">
      <w:pPr>
        <w:widowControl w:val="0"/>
        <w:spacing w:line="240" w:lineRule="auto"/>
        <w:ind w:left="360" w:right="454" w:firstLine="0"/>
        <w:rPr>
          <w:rFonts w:ascii="Calibri" w:cs="Calibri" w:eastAsia="Calibri" w:hAnsi="Calibri"/>
        </w:rPr>
      </w:pPr>
      <w:r w:rsidDel="00000000" w:rsidR="00000000" w:rsidRPr="00000000">
        <w:rPr>
          <w:rFonts w:ascii="Calibri" w:cs="Calibri" w:eastAsia="Calibri" w:hAnsi="Calibri"/>
          <w:rtl w:val="0"/>
        </w:rPr>
        <w:t xml:space="preserve">This Policy does not require reporting the misconduct to any individual who is creating the harassment or discrimination.</w:t>
      </w:r>
    </w:p>
    <w:p w:rsidR="00000000" w:rsidDel="00000000" w:rsidP="00000000" w:rsidRDefault="00000000" w:rsidRPr="00000000" w14:paraId="00000090">
      <w:pPr>
        <w:widowControl w:val="0"/>
        <w:spacing w:before="13"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91">
      <w:pPr>
        <w:widowControl w:val="0"/>
        <w:spacing w:line="240" w:lineRule="auto"/>
        <w:ind w:left="360" w:right="358" w:firstLine="0"/>
        <w:jc w:val="both"/>
        <w:rPr>
          <w:rFonts w:ascii="Calibri" w:cs="Calibri" w:eastAsia="Calibri" w:hAnsi="Calibri"/>
        </w:rPr>
      </w:pPr>
      <w:r w:rsidDel="00000000" w:rsidR="00000000" w:rsidRPr="00000000">
        <w:rPr>
          <w:rFonts w:ascii="Calibri" w:cs="Calibri" w:eastAsia="Calibri" w:hAnsi="Calibri"/>
          <w:rtl w:val="0"/>
        </w:rPr>
        <w:t xml:space="preserve">All Covered Personnel have an obligation to cooperate in any investigation of a complaint of misconduct, including providing any and all information concerning the complaint. Failure to do so may be a violation of this Policy.</w:t>
      </w:r>
    </w:p>
    <w:p w:rsidR="00000000" w:rsidDel="00000000" w:rsidP="00000000" w:rsidRDefault="00000000" w:rsidRPr="00000000" w14:paraId="00000092">
      <w:pPr>
        <w:widowControl w:val="0"/>
        <w:spacing w:before="1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93">
      <w:pPr>
        <w:widowControl w:val="0"/>
        <w:spacing w:line="240" w:lineRule="auto"/>
        <w:ind w:left="360" w:right="360" w:firstLine="0"/>
        <w:rPr>
          <w:rFonts w:ascii="Calibri" w:cs="Calibri" w:eastAsia="Calibri" w:hAnsi="Calibri"/>
        </w:rPr>
        <w:sectPr>
          <w:type w:val="nextPage"/>
          <w:pgSz w:h="15840" w:w="12240" w:orient="portrait"/>
          <w:pgMar w:bottom="1200" w:top="1400" w:left="1080" w:right="1080" w:header="0" w:footer="1006"/>
        </w:sectPr>
      </w:pPr>
      <w:r w:rsidDel="00000000" w:rsidR="00000000" w:rsidRPr="00000000">
        <w:rPr>
          <w:rFonts w:ascii="Calibri" w:cs="Calibri" w:eastAsia="Calibri" w:hAnsi="Calibri"/>
          <w:rtl w:val="0"/>
        </w:rPr>
        <w:t xml:space="preserve">Deep Run Valley Sports Association’s Prohibited Conduct Policy offers its employees greater protection from harassment than does the law. Consequently, Covered Personnel who are found to have violated Deep Run Valley Sports Association’s Prohibited Conduct Policy shall be subject to corrective action, discipline or termination, even in cases where applicable laws may not have been violated and without regard to whether the conduct constitutes a violation of the law.</w:t>
      </w:r>
    </w:p>
    <w:p w:rsidR="00000000" w:rsidDel="00000000" w:rsidP="00000000" w:rsidRDefault="00000000" w:rsidRPr="00000000" w14:paraId="00000094">
      <w:pPr>
        <w:pStyle w:val="Heading2"/>
        <w:keepNext w:val="0"/>
        <w:keepLines w:val="0"/>
        <w:widowControl w:val="0"/>
        <w:spacing w:after="0" w:before="0" w:line="240" w:lineRule="auto"/>
        <w:ind w:left="360" w:firstLine="0"/>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Appendix B One on One Interactions</w:t>
      </w:r>
    </w:p>
    <w:p w:rsidR="00000000" w:rsidDel="00000000" w:rsidP="00000000" w:rsidRDefault="00000000" w:rsidRPr="00000000" w14:paraId="00000095">
      <w:pPr>
        <w:widowControl w:val="0"/>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96">
      <w:pPr>
        <w:pStyle w:val="Heading2"/>
        <w:keepNext w:val="0"/>
        <w:keepLines w:val="0"/>
        <w:widowControl w:val="0"/>
        <w:numPr>
          <w:ilvl w:val="0"/>
          <w:numId w:val="2"/>
        </w:numPr>
        <w:tabs>
          <w:tab w:val="left" w:leader="none" w:pos="577"/>
        </w:tabs>
        <w:spacing w:after="0" w:before="0" w:line="240" w:lineRule="auto"/>
        <w:ind w:left="577" w:hanging="217.00000000000003"/>
        <w:rPr>
          <w:rFonts w:ascii="Calibri" w:cs="Calibri" w:eastAsia="Calibri" w:hAnsi="Calibri"/>
          <w:b w:val="1"/>
          <w:bCs w:val="1"/>
        </w:rPr>
      </w:pPr>
      <w:r w:rsidDel="00000000" w:rsidR="00000000" w:rsidRPr="00000000">
        <w:rPr>
          <w:rFonts w:ascii="Calibri" w:cs="Calibri" w:eastAsia="Calibri" w:hAnsi="Calibri"/>
          <w:b w:val="1"/>
          <w:bCs w:val="1"/>
          <w:sz w:val="22"/>
          <w:szCs w:val="22"/>
          <w:rtl w:val="0"/>
        </w:rPr>
        <w:t xml:space="preserve">Application</w:t>
      </w:r>
    </w:p>
    <w:p w:rsidR="00000000" w:rsidDel="00000000" w:rsidP="00000000" w:rsidRDefault="00000000" w:rsidRPr="00000000" w14:paraId="00000097">
      <w:pPr>
        <w:widowControl w:val="0"/>
        <w:spacing w:line="240" w:lineRule="auto"/>
        <w:ind w:left="360" w:firstLine="0"/>
        <w:rPr>
          <w:rFonts w:ascii="Calibri" w:cs="Calibri" w:eastAsia="Calibri" w:hAnsi="Calibri"/>
        </w:rPr>
      </w:pPr>
      <w:r w:rsidDel="00000000" w:rsidR="00000000" w:rsidRPr="00000000">
        <w:rPr>
          <w:rFonts w:ascii="Calibri" w:cs="Calibri" w:eastAsia="Calibri" w:hAnsi="Calibri"/>
          <w:rtl w:val="0"/>
        </w:rPr>
        <w:t xml:space="preserve">This policy shall apply to:</w:t>
      </w:r>
    </w:p>
    <w:p w:rsidR="00000000" w:rsidDel="00000000" w:rsidP="00000000" w:rsidRDefault="00000000" w:rsidRPr="00000000" w14:paraId="00000098">
      <w:pPr>
        <w:widowControl w:val="0"/>
        <w:numPr>
          <w:ilvl w:val="1"/>
          <w:numId w:val="2"/>
        </w:numPr>
        <w:tabs>
          <w:tab w:val="left" w:leader="none" w:pos="1078"/>
        </w:tabs>
        <w:spacing w:line="240" w:lineRule="auto"/>
        <w:ind w:left="1078" w:hanging="358"/>
        <w:rPr>
          <w:rFonts w:ascii="Calibri" w:cs="Calibri" w:eastAsia="Calibri" w:hAnsi="Calibri"/>
        </w:rPr>
      </w:pPr>
      <w:r w:rsidDel="00000000" w:rsidR="00000000" w:rsidRPr="00000000">
        <w:rPr>
          <w:rFonts w:ascii="Calibri" w:cs="Calibri" w:eastAsia="Calibri" w:hAnsi="Calibri"/>
          <w:rtl w:val="0"/>
        </w:rPr>
        <w:t xml:space="preserve">Adults at a facility under the jurisdiction of a Covered Organization</w:t>
      </w:r>
    </w:p>
    <w:p w:rsidR="00000000" w:rsidDel="00000000" w:rsidP="00000000" w:rsidRDefault="00000000" w:rsidRPr="00000000" w14:paraId="00000099">
      <w:pPr>
        <w:widowControl w:val="0"/>
        <w:numPr>
          <w:ilvl w:val="1"/>
          <w:numId w:val="2"/>
        </w:numPr>
        <w:tabs>
          <w:tab w:val="left" w:leader="none" w:pos="1078"/>
        </w:tabs>
        <w:spacing w:before="1" w:line="240" w:lineRule="auto"/>
        <w:ind w:left="1078" w:hanging="358"/>
        <w:rPr>
          <w:rFonts w:ascii="Calibri" w:cs="Calibri" w:eastAsia="Calibri" w:hAnsi="Calibri"/>
        </w:rPr>
      </w:pPr>
      <w:r w:rsidDel="00000000" w:rsidR="00000000" w:rsidRPr="00000000">
        <w:rPr>
          <w:rFonts w:ascii="Calibri" w:cs="Calibri" w:eastAsia="Calibri" w:hAnsi="Calibri"/>
          <w:rtl w:val="0"/>
        </w:rPr>
        <w:t xml:space="preserve">Adult members who have regular contact with amateur athletes who are minors</w:t>
      </w:r>
    </w:p>
    <w:p w:rsidR="00000000" w:rsidDel="00000000" w:rsidP="00000000" w:rsidRDefault="00000000" w:rsidRPr="00000000" w14:paraId="0000009A">
      <w:pPr>
        <w:widowControl w:val="0"/>
        <w:numPr>
          <w:ilvl w:val="1"/>
          <w:numId w:val="2"/>
        </w:numPr>
        <w:tabs>
          <w:tab w:val="left" w:leader="none" w:pos="1077"/>
          <w:tab w:val="left" w:leader="none" w:pos="1080"/>
        </w:tabs>
        <w:spacing w:line="240" w:lineRule="auto"/>
        <w:ind w:left="1080" w:right="403" w:hanging="360.99999999999994"/>
        <w:rPr>
          <w:rFonts w:ascii="Calibri" w:cs="Calibri" w:eastAsia="Calibri" w:hAnsi="Calibri"/>
        </w:rPr>
      </w:pPr>
      <w:r w:rsidDel="00000000" w:rsidR="00000000" w:rsidRPr="00000000">
        <w:rPr>
          <w:rFonts w:ascii="Calibri" w:cs="Calibri" w:eastAsia="Calibri" w:hAnsi="Calibri"/>
          <w:rtl w:val="0"/>
        </w:rPr>
        <w:t xml:space="preserve">An adult authorized by a Covered Organization to have regular contact with or authority over an amateur athlete who is a minor</w:t>
      </w:r>
    </w:p>
    <w:p w:rsidR="00000000" w:rsidDel="00000000" w:rsidP="00000000" w:rsidRDefault="00000000" w:rsidRPr="00000000" w14:paraId="0000009B">
      <w:pPr>
        <w:widowControl w:val="0"/>
        <w:numPr>
          <w:ilvl w:val="1"/>
          <w:numId w:val="2"/>
        </w:numPr>
        <w:tabs>
          <w:tab w:val="left" w:leader="none" w:pos="1078"/>
        </w:tabs>
        <w:spacing w:line="267" w:lineRule="auto"/>
        <w:ind w:left="1078" w:hanging="358"/>
        <w:rPr>
          <w:rFonts w:ascii="Calibri" w:cs="Calibri" w:eastAsia="Calibri" w:hAnsi="Calibri"/>
        </w:rPr>
      </w:pPr>
      <w:r w:rsidDel="00000000" w:rsidR="00000000" w:rsidRPr="00000000">
        <w:rPr>
          <w:rFonts w:ascii="Calibri" w:cs="Calibri" w:eastAsia="Calibri" w:hAnsi="Calibri"/>
          <w:rtl w:val="0"/>
        </w:rPr>
        <w:t xml:space="preserve">Staff and board members of a Covered Organization (collectively, Adults).</w:t>
      </w:r>
    </w:p>
    <w:p w:rsidR="00000000" w:rsidDel="00000000" w:rsidP="00000000" w:rsidRDefault="00000000" w:rsidRPr="00000000" w14:paraId="0000009C">
      <w:pPr>
        <w:widowControl w:val="0"/>
        <w:spacing w:before="7"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9D">
      <w:pPr>
        <w:pStyle w:val="Heading2"/>
        <w:keepNext w:val="0"/>
        <w:keepLines w:val="0"/>
        <w:widowControl w:val="0"/>
        <w:numPr>
          <w:ilvl w:val="0"/>
          <w:numId w:val="2"/>
        </w:numPr>
        <w:tabs>
          <w:tab w:val="left" w:leader="none" w:pos="587"/>
        </w:tabs>
        <w:spacing w:after="0" w:before="1" w:line="240" w:lineRule="auto"/>
        <w:ind w:left="587" w:hanging="227.00000000000003"/>
        <w:rPr>
          <w:rFonts w:ascii="Calibri" w:cs="Calibri" w:eastAsia="Calibri" w:hAnsi="Calibri"/>
          <w:b w:val="1"/>
          <w:bCs w:val="1"/>
        </w:rPr>
      </w:pPr>
      <w:r w:rsidDel="00000000" w:rsidR="00000000" w:rsidRPr="00000000">
        <w:rPr>
          <w:rFonts w:ascii="Calibri" w:cs="Calibri" w:eastAsia="Calibri" w:hAnsi="Calibri"/>
          <w:b w:val="1"/>
          <w:bCs w:val="1"/>
          <w:sz w:val="22"/>
          <w:szCs w:val="22"/>
          <w:rtl w:val="0"/>
        </w:rPr>
        <w:t xml:space="preserve">Observable and interruptible</w:t>
      </w:r>
    </w:p>
    <w:p w:rsidR="00000000" w:rsidDel="00000000" w:rsidP="00000000" w:rsidRDefault="00000000" w:rsidRPr="00000000" w14:paraId="0000009E">
      <w:pPr>
        <w:widowControl w:val="0"/>
        <w:spacing w:line="240" w:lineRule="auto"/>
        <w:ind w:left="359" w:right="360" w:firstLine="0"/>
        <w:rPr>
          <w:rFonts w:ascii="Calibri" w:cs="Calibri" w:eastAsia="Calibri" w:hAnsi="Calibri"/>
        </w:rPr>
      </w:pPr>
      <w:r w:rsidDel="00000000" w:rsidR="00000000" w:rsidRPr="00000000">
        <w:rPr>
          <w:rFonts w:ascii="Calibri" w:cs="Calibri" w:eastAsia="Calibri" w:hAnsi="Calibri"/>
          <w:rtl w:val="0"/>
        </w:rPr>
        <w:t xml:space="preserve">One-on-one interactions between minors and an Adult (who is not the minor’s legal guardian) at our facility are permitted, if they occur at an observable and interruptible distance by another adult.</w:t>
      </w:r>
    </w:p>
    <w:p w:rsidR="00000000" w:rsidDel="00000000" w:rsidP="00000000" w:rsidRDefault="00000000" w:rsidRPr="00000000" w14:paraId="0000009F">
      <w:pPr>
        <w:widowControl w:val="0"/>
        <w:spacing w:line="240" w:lineRule="auto"/>
        <w:ind w:left="359" w:right="427" w:firstLine="0"/>
        <w:rPr>
          <w:rFonts w:ascii="Calibri" w:cs="Calibri" w:eastAsia="Calibri" w:hAnsi="Calibri"/>
        </w:rPr>
      </w:pPr>
      <w:r w:rsidDel="00000000" w:rsidR="00000000" w:rsidRPr="00000000">
        <w:rPr>
          <w:rFonts w:ascii="Calibri" w:cs="Calibri" w:eastAsia="Calibri" w:hAnsi="Calibri"/>
          <w:rtl w:val="0"/>
        </w:rPr>
        <w:t xml:space="preserve">Isolated, one-on-one interactions between minors and an Adult (who is not the minor’s legal guardian) at our facility are prohibited, except under emergency circumstances.</w:t>
      </w:r>
    </w:p>
    <w:p w:rsidR="00000000" w:rsidDel="00000000" w:rsidP="00000000" w:rsidRDefault="00000000" w:rsidRPr="00000000" w14:paraId="000000A0">
      <w:pPr>
        <w:widowControl w:val="0"/>
        <w:spacing w:before="8"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A1">
      <w:pPr>
        <w:pStyle w:val="Heading2"/>
        <w:keepNext w:val="0"/>
        <w:keepLines w:val="0"/>
        <w:widowControl w:val="0"/>
        <w:numPr>
          <w:ilvl w:val="0"/>
          <w:numId w:val="2"/>
        </w:numPr>
        <w:tabs>
          <w:tab w:val="left" w:leader="none" w:pos="563"/>
        </w:tabs>
        <w:spacing w:after="0" w:before="0" w:line="240" w:lineRule="auto"/>
        <w:ind w:left="563" w:hanging="202.99999999999997"/>
        <w:rPr>
          <w:rFonts w:ascii="Calibri" w:cs="Calibri" w:eastAsia="Calibri" w:hAnsi="Calibri"/>
          <w:b w:val="1"/>
          <w:bCs w:val="1"/>
        </w:rPr>
      </w:pPr>
      <w:r w:rsidDel="00000000" w:rsidR="00000000" w:rsidRPr="00000000">
        <w:rPr>
          <w:rFonts w:ascii="Calibri" w:cs="Calibri" w:eastAsia="Calibri" w:hAnsi="Calibri"/>
          <w:b w:val="1"/>
          <w:bCs w:val="1"/>
          <w:sz w:val="22"/>
          <w:szCs w:val="22"/>
          <w:rtl w:val="0"/>
        </w:rPr>
        <w:t xml:space="preserve">Meetings</w:t>
      </w:r>
    </w:p>
    <w:p w:rsidR="00000000" w:rsidDel="00000000" w:rsidP="00000000" w:rsidRDefault="00000000" w:rsidRPr="00000000" w14:paraId="000000A2">
      <w:pPr>
        <w:widowControl w:val="0"/>
        <w:numPr>
          <w:ilvl w:val="0"/>
          <w:numId w:val="3"/>
        </w:numPr>
        <w:tabs>
          <w:tab w:val="left" w:leader="none" w:pos="1080"/>
        </w:tabs>
        <w:spacing w:line="240" w:lineRule="auto"/>
        <w:ind w:left="1080" w:right="447" w:hanging="360.99999999999994"/>
        <w:rPr>
          <w:rFonts w:ascii="Noto Sans Symbols" w:cs="Noto Sans Symbols" w:eastAsia="Noto Sans Symbols" w:hAnsi="Noto Sans Symbols"/>
          <w:sz w:val="20"/>
          <w:szCs w:val="20"/>
        </w:rPr>
      </w:pPr>
      <w:r w:rsidDel="00000000" w:rsidR="00000000" w:rsidRPr="00000000">
        <w:rPr>
          <w:rFonts w:ascii="Calibri" w:cs="Calibri" w:eastAsia="Calibri" w:hAnsi="Calibri"/>
          <w:rtl w:val="0"/>
        </w:rPr>
        <w:t xml:space="preserve">Meetings between Adults and minors at our facilities may only occur if another adult is present, except under emergency circumstances.</w:t>
      </w:r>
    </w:p>
    <w:p w:rsidR="00000000" w:rsidDel="00000000" w:rsidP="00000000" w:rsidRDefault="00000000" w:rsidRPr="00000000" w14:paraId="000000A3">
      <w:pPr>
        <w:widowControl w:val="0"/>
        <w:numPr>
          <w:ilvl w:val="0"/>
          <w:numId w:val="3"/>
        </w:numPr>
        <w:tabs>
          <w:tab w:val="left" w:leader="none" w:pos="1080"/>
        </w:tabs>
        <w:spacing w:before="3" w:line="237" w:lineRule="auto"/>
        <w:ind w:left="1080" w:right="781" w:hanging="360"/>
        <w:rPr>
          <w:rFonts w:ascii="Noto Sans Symbols" w:cs="Noto Sans Symbols" w:eastAsia="Noto Sans Symbols" w:hAnsi="Noto Sans Symbols"/>
          <w:sz w:val="20"/>
          <w:szCs w:val="20"/>
        </w:rPr>
      </w:pPr>
      <w:r w:rsidDel="00000000" w:rsidR="00000000" w:rsidRPr="00000000">
        <w:rPr>
          <w:rFonts w:ascii="Calibri" w:cs="Calibri" w:eastAsia="Calibri" w:hAnsi="Calibri"/>
          <w:rtl w:val="0"/>
        </w:rPr>
        <w:t xml:space="preserve">Such meetings must occur where interactions can be easily observed and at an interruptible distance from another adult.</w:t>
      </w:r>
    </w:p>
    <w:p w:rsidR="00000000" w:rsidDel="00000000" w:rsidP="00000000" w:rsidRDefault="00000000" w:rsidRPr="00000000" w14:paraId="000000A4">
      <w:pPr>
        <w:widowControl w:val="0"/>
        <w:numPr>
          <w:ilvl w:val="0"/>
          <w:numId w:val="3"/>
        </w:numPr>
        <w:tabs>
          <w:tab w:val="left" w:leader="none" w:pos="1079"/>
        </w:tabs>
        <w:spacing w:before="1" w:line="240" w:lineRule="auto"/>
        <w:ind w:left="1079" w:right="393" w:hanging="360"/>
        <w:rPr>
          <w:rFonts w:ascii="Noto Sans Symbols" w:cs="Noto Sans Symbols" w:eastAsia="Noto Sans Symbols" w:hAnsi="Noto Sans Symbols"/>
          <w:sz w:val="20"/>
          <w:szCs w:val="20"/>
        </w:rPr>
      </w:pPr>
      <w:r w:rsidDel="00000000" w:rsidR="00000000" w:rsidRPr="00000000">
        <w:rPr>
          <w:rFonts w:ascii="Calibri" w:cs="Calibri" w:eastAsia="Calibri" w:hAnsi="Calibri"/>
          <w:rtl w:val="0"/>
        </w:rPr>
        <w:t xml:space="preserve">If a one-on-one meeting takes place in an office, the door to the office must remain unlocked and open. If available, it will occur in an office that (if available) has windows, with the windows, blinds, and/or curtains remaining open during the meeting.</w:t>
      </w:r>
    </w:p>
    <w:p w:rsidR="00000000" w:rsidDel="00000000" w:rsidP="00000000" w:rsidRDefault="00000000" w:rsidRPr="00000000" w14:paraId="000000A5">
      <w:pPr>
        <w:widowControl w:val="0"/>
        <w:spacing w:before="8"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A6">
      <w:pPr>
        <w:pStyle w:val="Heading2"/>
        <w:keepNext w:val="0"/>
        <w:keepLines w:val="0"/>
        <w:widowControl w:val="0"/>
        <w:numPr>
          <w:ilvl w:val="0"/>
          <w:numId w:val="2"/>
        </w:numPr>
        <w:tabs>
          <w:tab w:val="left" w:leader="none" w:pos="587"/>
        </w:tabs>
        <w:spacing w:after="0" w:before="1" w:line="240" w:lineRule="auto"/>
        <w:ind w:left="587" w:hanging="227.00000000000003"/>
        <w:rPr>
          <w:rFonts w:ascii="Calibri" w:cs="Calibri" w:eastAsia="Calibri" w:hAnsi="Calibri"/>
          <w:b w:val="1"/>
          <w:bCs w:val="1"/>
        </w:rPr>
      </w:pPr>
      <w:r w:rsidDel="00000000" w:rsidR="00000000" w:rsidRPr="00000000">
        <w:rPr>
          <w:rFonts w:ascii="Calibri" w:cs="Calibri" w:eastAsia="Calibri" w:hAnsi="Calibri"/>
          <w:b w:val="1"/>
          <w:bCs w:val="1"/>
          <w:sz w:val="22"/>
          <w:szCs w:val="22"/>
          <w:rtl w:val="0"/>
        </w:rPr>
        <w:t xml:space="preserve">Meetings with mental health care professionals</w:t>
      </w:r>
    </w:p>
    <w:p w:rsidR="00000000" w:rsidDel="00000000" w:rsidP="00000000" w:rsidRDefault="00000000" w:rsidRPr="00000000" w14:paraId="000000A7">
      <w:pPr>
        <w:widowControl w:val="0"/>
        <w:spacing w:line="240" w:lineRule="auto"/>
        <w:ind w:left="360" w:right="454" w:firstLine="0"/>
        <w:rPr>
          <w:rFonts w:ascii="Calibri" w:cs="Calibri" w:eastAsia="Calibri" w:hAnsi="Calibri"/>
        </w:rPr>
      </w:pPr>
      <w:r w:rsidDel="00000000" w:rsidR="00000000" w:rsidRPr="00000000">
        <w:rPr>
          <w:rFonts w:ascii="Calibri" w:cs="Calibri" w:eastAsia="Calibri" w:hAnsi="Calibri"/>
          <w:rtl w:val="0"/>
        </w:rPr>
        <w:t xml:space="preserve">If a mental health care professional meets with minors at our facilities, a closed-door meeting may be permitted to protect patient privacy – provided that (1) the door remains unlocked, (2) another adult is present at the facility, (3) the other adult is advised that a closed-door meeting is occurring, and (4) written legal guardian consent is obtained by the mental health care professional, with a copy provided to our organization.</w:t>
      </w:r>
    </w:p>
    <w:p w:rsidR="00000000" w:rsidDel="00000000" w:rsidP="00000000" w:rsidRDefault="00000000" w:rsidRPr="00000000" w14:paraId="000000A8">
      <w:pPr>
        <w:widowControl w:val="0"/>
        <w:spacing w:before="6"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A9">
      <w:pPr>
        <w:pStyle w:val="Heading2"/>
        <w:keepNext w:val="0"/>
        <w:keepLines w:val="0"/>
        <w:widowControl w:val="0"/>
        <w:numPr>
          <w:ilvl w:val="0"/>
          <w:numId w:val="2"/>
        </w:numPr>
        <w:tabs>
          <w:tab w:val="left" w:leader="none" w:pos="579"/>
        </w:tabs>
        <w:spacing w:after="0" w:before="0" w:line="240" w:lineRule="auto"/>
        <w:ind w:left="579" w:hanging="219"/>
        <w:rPr>
          <w:rFonts w:ascii="Calibri" w:cs="Calibri" w:eastAsia="Calibri" w:hAnsi="Calibri"/>
          <w:b w:val="1"/>
          <w:bCs w:val="1"/>
        </w:rPr>
      </w:pPr>
      <w:r w:rsidDel="00000000" w:rsidR="00000000" w:rsidRPr="00000000">
        <w:rPr>
          <w:rFonts w:ascii="Calibri" w:cs="Calibri" w:eastAsia="Calibri" w:hAnsi="Calibri"/>
          <w:b w:val="1"/>
          <w:bCs w:val="1"/>
          <w:sz w:val="22"/>
          <w:szCs w:val="22"/>
          <w:rtl w:val="0"/>
        </w:rPr>
        <w:t xml:space="preserve">Individual training sessions</w:t>
      </w:r>
    </w:p>
    <w:p w:rsidR="00000000" w:rsidDel="00000000" w:rsidP="00000000" w:rsidRDefault="00000000" w:rsidRPr="00000000" w14:paraId="000000AA">
      <w:pPr>
        <w:widowControl w:val="0"/>
        <w:spacing w:line="240" w:lineRule="auto"/>
        <w:ind w:left="360" w:right="454" w:firstLine="0"/>
        <w:rPr>
          <w:rFonts w:ascii="Calibri" w:cs="Calibri" w:eastAsia="Calibri" w:hAnsi="Calibri"/>
        </w:rPr>
      </w:pPr>
      <w:r w:rsidDel="00000000" w:rsidR="00000000" w:rsidRPr="00000000">
        <w:rPr>
          <w:rFonts w:ascii="Calibri" w:cs="Calibri" w:eastAsia="Calibri" w:hAnsi="Calibri"/>
          <w:rtl w:val="0"/>
        </w:rPr>
        <w:t xml:space="preserve">Individual training sessions between Adults and minors are permitted at our facility if the training session is observable and interruptible by another adult. The Adult must obtain the written permission of the minor’s legal guardian in advance of the individual training session. Parents, guardians, and other caretakers must be allowed to observe the training session. Permission for individual training sessions must be obtained at least every six months.</w:t>
      </w:r>
    </w:p>
    <w:p w:rsidR="00000000" w:rsidDel="00000000" w:rsidP="00000000" w:rsidRDefault="00000000" w:rsidRPr="00000000" w14:paraId="000000AB">
      <w:pPr>
        <w:pStyle w:val="Heading2"/>
        <w:keepNext w:val="0"/>
        <w:keepLines w:val="0"/>
        <w:widowControl w:val="0"/>
        <w:numPr>
          <w:ilvl w:val="0"/>
          <w:numId w:val="2"/>
        </w:numPr>
        <w:tabs>
          <w:tab w:val="left" w:leader="none" w:pos="538"/>
        </w:tabs>
        <w:spacing w:after="0" w:before="273" w:line="240" w:lineRule="auto"/>
        <w:ind w:left="538" w:hanging="177.99999999999997"/>
        <w:rPr>
          <w:rFonts w:ascii="Calibri" w:cs="Calibri" w:eastAsia="Calibri" w:hAnsi="Calibri"/>
          <w:b w:val="1"/>
          <w:bCs w:val="1"/>
        </w:rPr>
      </w:pPr>
      <w:r w:rsidDel="00000000" w:rsidR="00000000" w:rsidRPr="00000000">
        <w:rPr>
          <w:rFonts w:ascii="Calibri" w:cs="Calibri" w:eastAsia="Calibri" w:hAnsi="Calibri"/>
          <w:b w:val="1"/>
          <w:bCs w:val="1"/>
          <w:sz w:val="22"/>
          <w:szCs w:val="22"/>
          <w:rtl w:val="0"/>
        </w:rPr>
        <w:t xml:space="preserve">Monitoring</w:t>
      </w:r>
    </w:p>
    <w:p w:rsidR="00000000" w:rsidDel="00000000" w:rsidP="00000000" w:rsidRDefault="00000000" w:rsidRPr="00000000" w14:paraId="000000AC">
      <w:pPr>
        <w:pStyle w:val="Heading2"/>
        <w:keepNext w:val="0"/>
        <w:keepLines w:val="0"/>
        <w:widowControl w:val="0"/>
        <w:tabs>
          <w:tab w:val="left" w:leader="none" w:pos="538"/>
        </w:tabs>
        <w:spacing w:after="0" w:before="273" w:line="240" w:lineRule="auto"/>
        <w:ind w:left="54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When one-on-one interactions between Adults and minors occur at our facility, adults will monitor these interactions. Monitoring includes: knowing that the one-on-one interaction is occurring, the approximate planned duration of the interaction, and randomly dropping in on the one-on-one.</w:t>
      </w:r>
    </w:p>
    <w:p w:rsidR="00000000" w:rsidDel="00000000" w:rsidP="00000000" w:rsidRDefault="00000000" w:rsidRPr="00000000" w14:paraId="000000AD">
      <w:pPr>
        <w:widowControl w:val="0"/>
        <w:spacing w:before="8"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AE">
      <w:pPr>
        <w:pStyle w:val="Heading2"/>
        <w:keepNext w:val="0"/>
        <w:keepLines w:val="0"/>
        <w:widowControl w:val="0"/>
        <w:numPr>
          <w:ilvl w:val="0"/>
          <w:numId w:val="2"/>
        </w:numPr>
        <w:tabs>
          <w:tab w:val="left" w:leader="none" w:pos="574"/>
        </w:tabs>
        <w:spacing w:after="0" w:before="0" w:line="240" w:lineRule="auto"/>
        <w:ind w:left="574" w:hanging="214"/>
        <w:rPr>
          <w:rFonts w:ascii="Calibri" w:cs="Calibri" w:eastAsia="Calibri" w:hAnsi="Calibri"/>
          <w:b w:val="1"/>
          <w:bCs w:val="1"/>
        </w:rPr>
      </w:pPr>
      <w:r w:rsidDel="00000000" w:rsidR="00000000" w:rsidRPr="00000000">
        <w:rPr>
          <w:rFonts w:ascii="Calibri" w:cs="Calibri" w:eastAsia="Calibri" w:hAnsi="Calibri"/>
          <w:b w:val="1"/>
          <w:bCs w:val="1"/>
          <w:sz w:val="22"/>
          <w:szCs w:val="22"/>
          <w:rtl w:val="0"/>
        </w:rPr>
        <w:t xml:space="preserve">Out-of-program contacts</w:t>
      </w:r>
    </w:p>
    <w:p w:rsidR="00000000" w:rsidDel="00000000" w:rsidP="00000000" w:rsidRDefault="00000000" w:rsidRPr="00000000" w14:paraId="000000AF">
      <w:pPr>
        <w:widowControl w:val="0"/>
        <w:spacing w:line="240" w:lineRule="auto"/>
        <w:ind w:left="359" w:right="427" w:firstLine="0"/>
        <w:rPr>
          <w:rFonts w:ascii="Calibri" w:cs="Calibri" w:eastAsia="Calibri" w:hAnsi="Calibri"/>
        </w:rPr>
      </w:pPr>
      <w:r w:rsidDel="00000000" w:rsidR="00000000" w:rsidRPr="00000000">
        <w:rPr>
          <w:rtl w:val="0"/>
        </w:rPr>
      </w:r>
    </w:p>
    <w:p w:rsidR="00000000" w:rsidDel="00000000" w:rsidP="00000000" w:rsidRDefault="00000000" w:rsidRPr="00000000" w14:paraId="000000B0">
      <w:pPr>
        <w:widowControl w:val="0"/>
        <w:spacing w:line="240" w:lineRule="auto"/>
        <w:ind w:left="359" w:right="427" w:firstLine="0"/>
        <w:rPr>
          <w:rFonts w:ascii="Calibri" w:cs="Calibri" w:eastAsia="Calibri" w:hAnsi="Calibri"/>
        </w:rPr>
      </w:pPr>
      <w:r w:rsidDel="00000000" w:rsidR="00000000" w:rsidRPr="00000000">
        <w:rPr>
          <w:rFonts w:ascii="Calibri" w:cs="Calibri" w:eastAsia="Calibri" w:hAnsi="Calibri"/>
          <w:rtl w:val="0"/>
        </w:rPr>
        <w:t xml:space="preserve">Adults are prohibited from interacting one-on-one with unrelated minor athletes in settings outside of the program (including, but not limited to, one’s home, restaurants, and individual transportation), unless parent/legal guardian consent is provided for each out-of-program contact. Such arrangements are nonetheless strongly discouraged.</w:t>
      </w:r>
    </w:p>
    <w:p w:rsidR="00000000" w:rsidDel="00000000" w:rsidP="00000000" w:rsidRDefault="00000000" w:rsidRPr="00000000" w14:paraId="000000B1">
      <w:pPr>
        <w:widowControl w:val="0"/>
        <w:spacing w:before="11"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B2">
      <w:pPr>
        <w:widowControl w:val="0"/>
        <w:spacing w:line="240" w:lineRule="auto"/>
        <w:ind w:left="360" w:firstLine="0"/>
        <w:rPr>
          <w:rFonts w:ascii="Calibri" w:cs="Calibri" w:eastAsia="Calibri" w:hAnsi="Calibri"/>
        </w:rPr>
      </w:pPr>
      <w:r w:rsidDel="00000000" w:rsidR="00000000" w:rsidRPr="00000000">
        <w:rPr>
          <w:rFonts w:ascii="Calibri" w:cs="Calibri" w:eastAsia="Calibri" w:hAnsi="Calibri"/>
          <w:u w:val="single"/>
          <w:rtl w:val="0"/>
        </w:rPr>
        <w:t xml:space="preserve">Massages and Rubdowns</w:t>
      </w:r>
      <w:r w:rsidDel="00000000" w:rsidR="00000000" w:rsidRPr="00000000">
        <w:rPr>
          <w:rtl w:val="0"/>
        </w:rPr>
      </w:r>
    </w:p>
    <w:p w:rsidR="00000000" w:rsidDel="00000000" w:rsidP="00000000" w:rsidRDefault="00000000" w:rsidRPr="00000000" w14:paraId="000000B3">
      <w:pPr>
        <w:widowControl w:val="0"/>
        <w:spacing w:before="1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B4">
      <w:pPr>
        <w:widowControl w:val="0"/>
        <w:spacing w:line="240" w:lineRule="auto"/>
        <w:ind w:left="359" w:right="360" w:firstLine="0"/>
        <w:rPr>
          <w:rFonts w:ascii="Calibri" w:cs="Calibri" w:eastAsia="Calibri" w:hAnsi="Calibri"/>
        </w:rPr>
      </w:pPr>
      <w:r w:rsidDel="00000000" w:rsidR="00000000" w:rsidRPr="00000000">
        <w:rPr>
          <w:rFonts w:ascii="Calibri" w:cs="Calibri" w:eastAsia="Calibri" w:hAnsi="Calibri"/>
          <w:rtl w:val="0"/>
        </w:rPr>
        <w:t xml:space="preserve">Covered Organizations (Deep Run Valley Sports Association Association and all member organizations) must comply with a through c.</w:t>
      </w:r>
    </w:p>
    <w:p w:rsidR="00000000" w:rsidDel="00000000" w:rsidP="00000000" w:rsidRDefault="00000000" w:rsidRPr="00000000" w14:paraId="000000B5">
      <w:pPr>
        <w:widowControl w:val="0"/>
        <w:spacing w:before="12"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B6">
      <w:pPr>
        <w:pStyle w:val="Heading2"/>
        <w:keepNext w:val="0"/>
        <w:keepLines w:val="0"/>
        <w:widowControl w:val="0"/>
        <w:numPr>
          <w:ilvl w:val="0"/>
          <w:numId w:val="5"/>
        </w:numPr>
        <w:tabs>
          <w:tab w:val="left" w:leader="none" w:pos="576"/>
        </w:tabs>
        <w:spacing w:after="0" w:before="1" w:line="240" w:lineRule="auto"/>
        <w:ind w:left="576" w:hanging="216.99999999999994"/>
        <w:rPr>
          <w:rFonts w:ascii="Calibri" w:cs="Calibri" w:eastAsia="Calibri" w:hAnsi="Calibri"/>
          <w:b w:val="1"/>
          <w:bCs w:val="1"/>
        </w:rPr>
      </w:pPr>
      <w:r w:rsidDel="00000000" w:rsidR="00000000" w:rsidRPr="00000000">
        <w:rPr>
          <w:rFonts w:ascii="Calibri" w:cs="Calibri" w:eastAsia="Calibri" w:hAnsi="Calibri"/>
          <w:b w:val="1"/>
          <w:bCs w:val="1"/>
          <w:sz w:val="22"/>
          <w:szCs w:val="22"/>
          <w:rtl w:val="0"/>
        </w:rPr>
        <w:t xml:space="preserve">Application</w:t>
      </w:r>
    </w:p>
    <w:p w:rsidR="00000000" w:rsidDel="00000000" w:rsidP="00000000" w:rsidRDefault="00000000" w:rsidRPr="00000000" w14:paraId="000000B7">
      <w:pPr>
        <w:widowControl w:val="0"/>
        <w:spacing w:before="9"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B8">
      <w:pPr>
        <w:widowControl w:val="0"/>
        <w:spacing w:before="1" w:line="240" w:lineRule="auto"/>
        <w:ind w:left="359" w:firstLine="0"/>
        <w:rPr>
          <w:rFonts w:ascii="Calibri" w:cs="Calibri" w:eastAsia="Calibri" w:hAnsi="Calibri"/>
        </w:rPr>
      </w:pPr>
      <w:r w:rsidDel="00000000" w:rsidR="00000000" w:rsidRPr="00000000">
        <w:rPr>
          <w:rFonts w:ascii="Calibri" w:cs="Calibri" w:eastAsia="Calibri" w:hAnsi="Calibri"/>
          <w:rtl w:val="0"/>
        </w:rPr>
        <w:t xml:space="preserve">This policy shall apply to:</w:t>
      </w:r>
    </w:p>
    <w:p w:rsidR="00000000" w:rsidDel="00000000" w:rsidP="00000000" w:rsidRDefault="00000000" w:rsidRPr="00000000" w14:paraId="000000B9">
      <w:pPr>
        <w:widowControl w:val="0"/>
        <w:spacing w:before="12"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BA">
      <w:pPr>
        <w:widowControl w:val="0"/>
        <w:numPr>
          <w:ilvl w:val="0"/>
          <w:numId w:val="4"/>
        </w:numPr>
        <w:tabs>
          <w:tab w:val="left" w:leader="none" w:pos="587"/>
        </w:tabs>
        <w:spacing w:line="240" w:lineRule="auto"/>
        <w:ind w:left="587" w:hanging="227.99999999999997"/>
        <w:rPr>
          <w:rFonts w:ascii="Calibri" w:cs="Calibri" w:eastAsia="Calibri" w:hAnsi="Calibri"/>
        </w:rPr>
      </w:pPr>
      <w:r w:rsidDel="00000000" w:rsidR="00000000" w:rsidRPr="00000000">
        <w:rPr>
          <w:rFonts w:ascii="Calibri" w:cs="Calibri" w:eastAsia="Calibri" w:hAnsi="Calibri"/>
          <w:rtl w:val="0"/>
        </w:rPr>
        <w:t xml:space="preserve">Adults at a facility under the jurisdiction of a Covered Organization</w:t>
      </w:r>
    </w:p>
    <w:p w:rsidR="00000000" w:rsidDel="00000000" w:rsidP="00000000" w:rsidRDefault="00000000" w:rsidRPr="00000000" w14:paraId="000000BB">
      <w:pPr>
        <w:widowControl w:val="0"/>
        <w:spacing w:before="12"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BC">
      <w:pPr>
        <w:widowControl w:val="0"/>
        <w:numPr>
          <w:ilvl w:val="0"/>
          <w:numId w:val="4"/>
        </w:numPr>
        <w:tabs>
          <w:tab w:val="left" w:leader="none" w:pos="588"/>
        </w:tabs>
        <w:spacing w:before="1" w:line="240" w:lineRule="auto"/>
        <w:ind w:left="588" w:hanging="227.99999999999997"/>
        <w:rPr>
          <w:rFonts w:ascii="Calibri" w:cs="Calibri" w:eastAsia="Calibri" w:hAnsi="Calibri"/>
        </w:rPr>
      </w:pPr>
      <w:r w:rsidDel="00000000" w:rsidR="00000000" w:rsidRPr="00000000">
        <w:rPr>
          <w:rFonts w:ascii="Calibri" w:cs="Calibri" w:eastAsia="Calibri" w:hAnsi="Calibri"/>
          <w:rtl w:val="0"/>
        </w:rPr>
        <w:t xml:space="preserve">Adult members who have regular contact with amateur athletes who are minors</w:t>
      </w:r>
    </w:p>
    <w:p w:rsidR="00000000" w:rsidDel="00000000" w:rsidP="00000000" w:rsidRDefault="00000000" w:rsidRPr="00000000" w14:paraId="000000BD">
      <w:pPr>
        <w:widowControl w:val="0"/>
        <w:spacing w:before="9"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BE">
      <w:pPr>
        <w:widowControl w:val="0"/>
        <w:numPr>
          <w:ilvl w:val="0"/>
          <w:numId w:val="4"/>
        </w:numPr>
        <w:tabs>
          <w:tab w:val="left" w:leader="none" w:pos="587"/>
        </w:tabs>
        <w:spacing w:before="1" w:line="240" w:lineRule="auto"/>
        <w:ind w:left="359" w:right="896" w:firstLine="0"/>
        <w:rPr>
          <w:rFonts w:ascii="Calibri" w:cs="Calibri" w:eastAsia="Calibri" w:hAnsi="Calibri"/>
        </w:rPr>
      </w:pPr>
      <w:r w:rsidDel="00000000" w:rsidR="00000000" w:rsidRPr="00000000">
        <w:rPr>
          <w:rFonts w:ascii="Calibri" w:cs="Calibri" w:eastAsia="Calibri" w:hAnsi="Calibri"/>
          <w:rtl w:val="0"/>
        </w:rPr>
        <w:t xml:space="preserve">An adult authorized by a Covered Organization to have regular contact with or authority over an amateur athlete who is a minor</w:t>
      </w:r>
    </w:p>
    <w:p w:rsidR="00000000" w:rsidDel="00000000" w:rsidP="00000000" w:rsidRDefault="00000000" w:rsidRPr="00000000" w14:paraId="000000BF">
      <w:pPr>
        <w:widowControl w:val="0"/>
        <w:spacing w:before="12"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C0">
      <w:pPr>
        <w:widowControl w:val="0"/>
        <w:numPr>
          <w:ilvl w:val="0"/>
          <w:numId w:val="4"/>
        </w:numPr>
        <w:tabs>
          <w:tab w:val="left" w:leader="none" w:pos="587"/>
        </w:tabs>
        <w:spacing w:line="489.00000000000006" w:lineRule="auto"/>
        <w:ind w:left="359" w:right="4836" w:firstLine="0"/>
        <w:rPr>
          <w:rFonts w:ascii="Calibri" w:cs="Calibri" w:eastAsia="Calibri" w:hAnsi="Calibri"/>
        </w:rPr>
      </w:pPr>
      <w:r w:rsidDel="00000000" w:rsidR="00000000" w:rsidRPr="00000000">
        <w:rPr>
          <w:rFonts w:ascii="Calibri" w:cs="Calibri" w:eastAsia="Calibri" w:hAnsi="Calibri"/>
          <w:rtl w:val="0"/>
        </w:rPr>
        <w:t xml:space="preserve">Staff and board members of a Covered Organization (collectively, Adults).</w:t>
      </w:r>
    </w:p>
    <w:p w:rsidR="00000000" w:rsidDel="00000000" w:rsidP="00000000" w:rsidRDefault="00000000" w:rsidRPr="00000000" w14:paraId="000000C1">
      <w:pPr>
        <w:pStyle w:val="Heading2"/>
        <w:keepNext w:val="0"/>
        <w:keepLines w:val="0"/>
        <w:widowControl w:val="0"/>
        <w:numPr>
          <w:ilvl w:val="0"/>
          <w:numId w:val="5"/>
        </w:numPr>
        <w:tabs>
          <w:tab w:val="left" w:leader="none" w:pos="586"/>
        </w:tabs>
        <w:spacing w:after="0" w:before="1" w:line="240" w:lineRule="auto"/>
        <w:ind w:left="586" w:hanging="226.99999999999994"/>
        <w:rPr>
          <w:rFonts w:ascii="Calibri" w:cs="Calibri" w:eastAsia="Calibri" w:hAnsi="Calibri"/>
          <w:b w:val="1"/>
          <w:bCs w:val="1"/>
        </w:rPr>
      </w:pPr>
      <w:r w:rsidDel="00000000" w:rsidR="00000000" w:rsidRPr="00000000">
        <w:rPr>
          <w:rFonts w:ascii="Calibri" w:cs="Calibri" w:eastAsia="Calibri" w:hAnsi="Calibri"/>
          <w:b w:val="1"/>
          <w:bCs w:val="1"/>
          <w:sz w:val="22"/>
          <w:szCs w:val="22"/>
          <w:rtl w:val="0"/>
        </w:rPr>
        <w:t xml:space="preserve">Licensed, certified professional</w:t>
      </w:r>
    </w:p>
    <w:p w:rsidR="00000000" w:rsidDel="00000000" w:rsidP="00000000" w:rsidRDefault="00000000" w:rsidRPr="00000000" w14:paraId="000000C2">
      <w:pPr>
        <w:widowControl w:val="0"/>
        <w:spacing w:before="1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C3">
      <w:pPr>
        <w:widowControl w:val="0"/>
        <w:numPr>
          <w:ilvl w:val="1"/>
          <w:numId w:val="5"/>
        </w:numPr>
        <w:tabs>
          <w:tab w:val="left" w:leader="none" w:pos="1080"/>
        </w:tabs>
        <w:spacing w:before="1" w:line="240" w:lineRule="auto"/>
        <w:ind w:left="1080" w:right="566" w:hanging="360.99999999999994"/>
        <w:rPr>
          <w:rFonts w:ascii="Noto Sans Symbols" w:cs="Noto Sans Symbols" w:eastAsia="Noto Sans Symbols" w:hAnsi="Noto Sans Symbols"/>
        </w:rPr>
      </w:pPr>
      <w:r w:rsidDel="00000000" w:rsidR="00000000" w:rsidRPr="00000000">
        <w:rPr>
          <w:rFonts w:ascii="Calibri" w:cs="Calibri" w:eastAsia="Calibri" w:hAnsi="Calibri"/>
          <w:rtl w:val="0"/>
        </w:rPr>
        <w:t xml:space="preserve">Any massage or rubdown performed by an Adult on a minor athlete at any facility or a training or competition venue is prohibited unless such Adult is a licensed massage therapist.</w:t>
      </w:r>
    </w:p>
    <w:p w:rsidR="00000000" w:rsidDel="00000000" w:rsidP="00000000" w:rsidRDefault="00000000" w:rsidRPr="00000000" w14:paraId="000000C4">
      <w:pPr>
        <w:widowControl w:val="0"/>
        <w:numPr>
          <w:ilvl w:val="1"/>
          <w:numId w:val="5"/>
        </w:numPr>
        <w:tabs>
          <w:tab w:val="left" w:leader="none" w:pos="1080"/>
        </w:tabs>
        <w:spacing w:line="240" w:lineRule="auto"/>
        <w:ind w:left="1080" w:right="487" w:hanging="360.99999999999994"/>
        <w:rPr>
          <w:rFonts w:ascii="Noto Sans Symbols" w:cs="Noto Sans Symbols" w:eastAsia="Noto Sans Symbols" w:hAnsi="Noto Sans Symbols"/>
        </w:rPr>
      </w:pPr>
      <w:r w:rsidDel="00000000" w:rsidR="00000000" w:rsidRPr="00000000">
        <w:rPr>
          <w:rFonts w:ascii="Calibri" w:cs="Calibri" w:eastAsia="Calibri" w:hAnsi="Calibri"/>
          <w:rtl w:val="0"/>
        </w:rPr>
        <w:t xml:space="preserve">Any massage or rubdown performed at any facility or a training or competition venue by a licensed professional must be conducted in open and interruptible locations. Any massage of a minor athlete must be done with at least one other adult present and must never be done with only the minor athlete and licensed massage therapist in the room.</w:t>
      </w:r>
    </w:p>
    <w:p w:rsidR="00000000" w:rsidDel="00000000" w:rsidP="00000000" w:rsidRDefault="00000000" w:rsidRPr="00000000" w14:paraId="000000C5">
      <w:pPr>
        <w:widowControl w:val="0"/>
        <w:numPr>
          <w:ilvl w:val="1"/>
          <w:numId w:val="5"/>
        </w:numPr>
        <w:tabs>
          <w:tab w:val="left" w:leader="none" w:pos="1080"/>
        </w:tabs>
        <w:spacing w:line="240" w:lineRule="auto"/>
        <w:ind w:left="1080" w:right="1035" w:hanging="360.99999999999994"/>
        <w:rPr>
          <w:rFonts w:ascii="Noto Sans Symbols" w:cs="Noto Sans Symbols" w:eastAsia="Noto Sans Symbols" w:hAnsi="Noto Sans Symbols"/>
        </w:rPr>
      </w:pPr>
      <w:r w:rsidDel="00000000" w:rsidR="00000000" w:rsidRPr="00000000">
        <w:rPr>
          <w:rFonts w:ascii="Calibri" w:cs="Calibri" w:eastAsia="Calibri" w:hAnsi="Calibri"/>
          <w:rtl w:val="0"/>
        </w:rPr>
        <w:t xml:space="preserve">Even if a coach is a licensed massage therapist, the coach shall not perform a rubdown or massage of an athlete under any circumstances.</w:t>
      </w:r>
    </w:p>
    <w:p w:rsidR="00000000" w:rsidDel="00000000" w:rsidP="00000000" w:rsidRDefault="00000000" w:rsidRPr="00000000" w14:paraId="000000C6">
      <w:pPr>
        <w:widowControl w:val="0"/>
        <w:spacing w:before="12"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C7">
      <w:pPr>
        <w:pStyle w:val="Heading2"/>
        <w:keepNext w:val="0"/>
        <w:keepLines w:val="0"/>
        <w:widowControl w:val="0"/>
        <w:numPr>
          <w:ilvl w:val="0"/>
          <w:numId w:val="5"/>
        </w:numPr>
        <w:tabs>
          <w:tab w:val="left" w:leader="none" w:pos="563"/>
        </w:tabs>
        <w:spacing w:after="0" w:before="0" w:line="240" w:lineRule="auto"/>
        <w:ind w:left="563" w:hanging="202.99999999999997"/>
        <w:rPr>
          <w:rFonts w:ascii="Calibri" w:cs="Calibri" w:eastAsia="Calibri" w:hAnsi="Calibri"/>
          <w:b w:val="1"/>
          <w:bCs w:val="1"/>
        </w:rPr>
      </w:pPr>
      <w:r w:rsidDel="00000000" w:rsidR="00000000" w:rsidRPr="00000000">
        <w:rPr>
          <w:rFonts w:ascii="Calibri" w:cs="Calibri" w:eastAsia="Calibri" w:hAnsi="Calibri"/>
          <w:b w:val="1"/>
          <w:bCs w:val="1"/>
          <w:sz w:val="22"/>
          <w:szCs w:val="22"/>
          <w:rtl w:val="0"/>
        </w:rPr>
        <w:t xml:space="preserve">Written consent</w:t>
      </w:r>
    </w:p>
    <w:p w:rsidR="00000000" w:rsidDel="00000000" w:rsidP="00000000" w:rsidRDefault="00000000" w:rsidRPr="00000000" w14:paraId="000000C8">
      <w:pPr>
        <w:widowControl w:val="0"/>
        <w:spacing w:before="1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C9">
      <w:pPr>
        <w:widowControl w:val="0"/>
        <w:spacing w:line="240" w:lineRule="auto"/>
        <w:ind w:left="360" w:right="360" w:firstLine="0"/>
        <w:rPr>
          <w:rFonts w:ascii="Calibri" w:cs="Calibri" w:eastAsia="Calibri" w:hAnsi="Calibri"/>
        </w:rPr>
        <w:sectPr>
          <w:type w:val="nextPage"/>
          <w:pgSz w:h="15840" w:w="12240" w:orient="portrait"/>
          <w:pgMar w:bottom="1200" w:top="1400" w:left="1080" w:right="1080" w:header="0" w:footer="1006"/>
        </w:sectPr>
      </w:pPr>
      <w:r w:rsidDel="00000000" w:rsidR="00000000" w:rsidRPr="00000000">
        <w:rPr>
          <w:rFonts w:ascii="Calibri" w:cs="Calibri" w:eastAsia="Calibri" w:hAnsi="Calibri"/>
          <w:rtl w:val="0"/>
        </w:rPr>
        <w:t xml:space="preserve">Written consent by a legal guardian shall be provided before providing each massage or rubdown on a minor athlete. Parents must be permitted to be in the room as an observer.</w:t>
      </w:r>
    </w:p>
    <w:p w:rsidR="00000000" w:rsidDel="00000000" w:rsidP="00000000" w:rsidRDefault="00000000" w:rsidRPr="00000000" w14:paraId="000000CA">
      <w:pPr>
        <w:widowControl w:val="0"/>
        <w:spacing w:before="37" w:line="240" w:lineRule="auto"/>
        <w:ind w:left="360" w:firstLine="0"/>
        <w:rPr>
          <w:rFonts w:ascii="Calibri" w:cs="Calibri" w:eastAsia="Calibri" w:hAnsi="Calibri"/>
        </w:rPr>
      </w:pPr>
      <w:r w:rsidDel="00000000" w:rsidR="00000000" w:rsidRPr="00000000">
        <w:rPr>
          <w:rFonts w:ascii="Calibri" w:cs="Calibri" w:eastAsia="Calibri" w:hAnsi="Calibri"/>
          <w:u w:val="single"/>
          <w:rtl w:val="0"/>
        </w:rPr>
        <w:t xml:space="preserve">Locker Rooms, Rest Rooms and Changing Areas</w:t>
      </w:r>
      <w:r w:rsidDel="00000000" w:rsidR="00000000" w:rsidRPr="00000000">
        <w:rPr>
          <w:rtl w:val="0"/>
        </w:rPr>
      </w:r>
    </w:p>
    <w:p w:rsidR="00000000" w:rsidDel="00000000" w:rsidP="00000000" w:rsidRDefault="00000000" w:rsidRPr="00000000" w14:paraId="000000CB">
      <w:pPr>
        <w:widowControl w:val="0"/>
        <w:spacing w:before="14"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CC">
      <w:pPr>
        <w:pStyle w:val="Heading2"/>
        <w:keepNext w:val="0"/>
        <w:keepLines w:val="0"/>
        <w:widowControl w:val="0"/>
        <w:numPr>
          <w:ilvl w:val="0"/>
          <w:numId w:val="6"/>
        </w:numPr>
        <w:tabs>
          <w:tab w:val="left" w:leader="none" w:pos="577"/>
        </w:tabs>
        <w:spacing w:after="0" w:before="0" w:line="240" w:lineRule="auto"/>
        <w:ind w:left="577" w:hanging="217.00000000000003"/>
        <w:rPr>
          <w:rFonts w:ascii="Calibri" w:cs="Calibri" w:eastAsia="Calibri" w:hAnsi="Calibri"/>
          <w:b w:val="1"/>
          <w:bCs w:val="1"/>
        </w:rPr>
      </w:pPr>
      <w:r w:rsidDel="00000000" w:rsidR="00000000" w:rsidRPr="00000000">
        <w:rPr>
          <w:rFonts w:ascii="Calibri" w:cs="Calibri" w:eastAsia="Calibri" w:hAnsi="Calibri"/>
          <w:b w:val="1"/>
          <w:bCs w:val="1"/>
          <w:sz w:val="22"/>
          <w:szCs w:val="22"/>
          <w:rtl w:val="0"/>
        </w:rPr>
        <w:t xml:space="preserve">Application</w:t>
      </w:r>
    </w:p>
    <w:p w:rsidR="00000000" w:rsidDel="00000000" w:rsidP="00000000" w:rsidRDefault="00000000" w:rsidRPr="00000000" w14:paraId="000000CD">
      <w:pPr>
        <w:widowControl w:val="0"/>
        <w:spacing w:before="12"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CE">
      <w:pPr>
        <w:widowControl w:val="0"/>
        <w:spacing w:line="240" w:lineRule="auto"/>
        <w:ind w:left="360" w:firstLine="0"/>
        <w:rPr>
          <w:rFonts w:ascii="Calibri" w:cs="Calibri" w:eastAsia="Calibri" w:hAnsi="Calibri"/>
        </w:rPr>
      </w:pPr>
      <w:r w:rsidDel="00000000" w:rsidR="00000000" w:rsidRPr="00000000">
        <w:rPr>
          <w:rFonts w:ascii="Calibri" w:cs="Calibri" w:eastAsia="Calibri" w:hAnsi="Calibri"/>
          <w:rtl w:val="0"/>
        </w:rPr>
        <w:t xml:space="preserve">This policy shall apply to:</w:t>
      </w:r>
    </w:p>
    <w:p w:rsidR="00000000" w:rsidDel="00000000" w:rsidP="00000000" w:rsidRDefault="00000000" w:rsidRPr="00000000" w14:paraId="000000CF">
      <w:pPr>
        <w:widowControl w:val="0"/>
        <w:spacing w:before="1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D0">
      <w:pPr>
        <w:widowControl w:val="0"/>
        <w:numPr>
          <w:ilvl w:val="0"/>
          <w:numId w:val="1"/>
        </w:numPr>
        <w:tabs>
          <w:tab w:val="left" w:leader="none" w:pos="588"/>
        </w:tabs>
        <w:spacing w:line="240" w:lineRule="auto"/>
        <w:ind w:left="588" w:hanging="227.99999999999997"/>
        <w:rPr>
          <w:rFonts w:ascii="Calibri" w:cs="Calibri" w:eastAsia="Calibri" w:hAnsi="Calibri"/>
        </w:rPr>
      </w:pPr>
      <w:r w:rsidDel="00000000" w:rsidR="00000000" w:rsidRPr="00000000">
        <w:rPr>
          <w:rFonts w:ascii="Calibri" w:cs="Calibri" w:eastAsia="Calibri" w:hAnsi="Calibri"/>
          <w:rtl w:val="0"/>
        </w:rPr>
        <w:t xml:space="preserve">Adults at a facility under the jurisdiction of a Covered Organization</w:t>
      </w:r>
    </w:p>
    <w:p w:rsidR="00000000" w:rsidDel="00000000" w:rsidP="00000000" w:rsidRDefault="00000000" w:rsidRPr="00000000" w14:paraId="000000D1">
      <w:pPr>
        <w:widowControl w:val="0"/>
        <w:spacing w:before="13"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D2">
      <w:pPr>
        <w:widowControl w:val="0"/>
        <w:numPr>
          <w:ilvl w:val="0"/>
          <w:numId w:val="1"/>
        </w:numPr>
        <w:tabs>
          <w:tab w:val="left" w:leader="none" w:pos="588"/>
        </w:tabs>
        <w:spacing w:line="240" w:lineRule="auto"/>
        <w:ind w:left="588" w:hanging="227.99999999999997"/>
        <w:rPr>
          <w:rFonts w:ascii="Calibri" w:cs="Calibri" w:eastAsia="Calibri" w:hAnsi="Calibri"/>
        </w:rPr>
      </w:pPr>
      <w:r w:rsidDel="00000000" w:rsidR="00000000" w:rsidRPr="00000000">
        <w:rPr>
          <w:rFonts w:ascii="Calibri" w:cs="Calibri" w:eastAsia="Calibri" w:hAnsi="Calibri"/>
          <w:rtl w:val="0"/>
        </w:rPr>
        <w:t xml:space="preserve">Adult members who have regular contact with amateur athletes who are minors</w:t>
      </w:r>
    </w:p>
    <w:p w:rsidR="00000000" w:rsidDel="00000000" w:rsidP="00000000" w:rsidRDefault="00000000" w:rsidRPr="00000000" w14:paraId="000000D3">
      <w:pPr>
        <w:widowControl w:val="0"/>
        <w:spacing w:before="1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D4">
      <w:pPr>
        <w:widowControl w:val="0"/>
        <w:numPr>
          <w:ilvl w:val="0"/>
          <w:numId w:val="1"/>
        </w:numPr>
        <w:tabs>
          <w:tab w:val="left" w:leader="none" w:pos="588"/>
        </w:tabs>
        <w:spacing w:line="240" w:lineRule="auto"/>
        <w:ind w:left="360" w:right="896" w:firstLine="0"/>
        <w:rPr>
          <w:rFonts w:ascii="Calibri" w:cs="Calibri" w:eastAsia="Calibri" w:hAnsi="Calibri"/>
        </w:rPr>
      </w:pPr>
      <w:r w:rsidDel="00000000" w:rsidR="00000000" w:rsidRPr="00000000">
        <w:rPr>
          <w:rFonts w:ascii="Calibri" w:cs="Calibri" w:eastAsia="Calibri" w:hAnsi="Calibri"/>
          <w:rtl w:val="0"/>
        </w:rPr>
        <w:t xml:space="preserve">An adult authorized by a Covered Organization to have regular contact with or authority over an amateur athlete who is a minor</w:t>
      </w:r>
    </w:p>
    <w:p w:rsidR="00000000" w:rsidDel="00000000" w:rsidP="00000000" w:rsidRDefault="00000000" w:rsidRPr="00000000" w14:paraId="000000D5">
      <w:pPr>
        <w:widowControl w:val="0"/>
        <w:spacing w:before="12"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D6">
      <w:pPr>
        <w:widowControl w:val="0"/>
        <w:numPr>
          <w:ilvl w:val="0"/>
          <w:numId w:val="1"/>
        </w:numPr>
        <w:tabs>
          <w:tab w:val="left" w:leader="none" w:pos="588"/>
        </w:tabs>
        <w:spacing w:before="1" w:line="240" w:lineRule="auto"/>
        <w:ind w:left="588" w:hanging="227.99999999999997"/>
        <w:rPr>
          <w:rFonts w:ascii="Calibri" w:cs="Calibri" w:eastAsia="Calibri" w:hAnsi="Calibri"/>
        </w:rPr>
      </w:pPr>
      <w:r w:rsidDel="00000000" w:rsidR="00000000" w:rsidRPr="00000000">
        <w:rPr>
          <w:rFonts w:ascii="Calibri" w:cs="Calibri" w:eastAsia="Calibri" w:hAnsi="Calibri"/>
          <w:rtl w:val="0"/>
        </w:rPr>
        <w:t xml:space="preserve">Staff and board members of a Covered Organization (collectively, Adults).</w:t>
      </w:r>
    </w:p>
    <w:p w:rsidR="00000000" w:rsidDel="00000000" w:rsidP="00000000" w:rsidRDefault="00000000" w:rsidRPr="00000000" w14:paraId="000000D7">
      <w:pPr>
        <w:widowControl w:val="0"/>
        <w:spacing w:before="9"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D8">
      <w:pPr>
        <w:pStyle w:val="Heading2"/>
        <w:keepNext w:val="0"/>
        <w:keepLines w:val="0"/>
        <w:widowControl w:val="0"/>
        <w:numPr>
          <w:ilvl w:val="0"/>
          <w:numId w:val="6"/>
        </w:numPr>
        <w:tabs>
          <w:tab w:val="left" w:leader="none" w:pos="587"/>
        </w:tabs>
        <w:spacing w:after="0" w:before="1" w:line="240" w:lineRule="auto"/>
        <w:ind w:left="587" w:hanging="227.00000000000003"/>
        <w:rPr>
          <w:rFonts w:ascii="Calibri" w:cs="Calibri" w:eastAsia="Calibri" w:hAnsi="Calibri"/>
          <w:b w:val="1"/>
          <w:bCs w:val="1"/>
        </w:rPr>
      </w:pPr>
      <w:r w:rsidDel="00000000" w:rsidR="00000000" w:rsidRPr="00000000">
        <w:rPr>
          <w:rFonts w:ascii="Calibri" w:cs="Calibri" w:eastAsia="Calibri" w:hAnsi="Calibri"/>
          <w:b w:val="1"/>
          <w:bCs w:val="1"/>
          <w:sz w:val="22"/>
          <w:szCs w:val="22"/>
          <w:rtl w:val="0"/>
        </w:rPr>
        <w:t xml:space="preserve">Use of recording devices</w:t>
      </w:r>
    </w:p>
    <w:p w:rsidR="00000000" w:rsidDel="00000000" w:rsidP="00000000" w:rsidRDefault="00000000" w:rsidRPr="00000000" w14:paraId="000000D9">
      <w:pPr>
        <w:widowControl w:val="0"/>
        <w:spacing w:before="12"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DA">
      <w:pPr>
        <w:widowControl w:val="0"/>
        <w:spacing w:line="240" w:lineRule="auto"/>
        <w:ind w:left="360" w:right="342" w:firstLine="0"/>
        <w:rPr>
          <w:rFonts w:ascii="Calibri" w:cs="Calibri" w:eastAsia="Calibri" w:hAnsi="Calibri"/>
        </w:rPr>
      </w:pPr>
      <w:r w:rsidDel="00000000" w:rsidR="00000000" w:rsidRPr="00000000">
        <w:rPr>
          <w:rFonts w:ascii="Calibri" w:cs="Calibri" w:eastAsia="Calibri" w:hAnsi="Calibri"/>
          <w:rtl w:val="0"/>
        </w:rPr>
        <w:t xml:space="preserve">Use of any device’s (including a cell phone’s) recording capabilities, including voice recording, still cameras, and video cameras in locker rooms, rest rooms, changing areas, or similar spaces at any facility is prohibited. Exceptions may be made for media and championship celebrations, provided that such exceptions are approved by the Covered Organization and two or more adults are present.</w:t>
      </w:r>
    </w:p>
    <w:p w:rsidR="00000000" w:rsidDel="00000000" w:rsidP="00000000" w:rsidRDefault="00000000" w:rsidRPr="00000000" w14:paraId="000000DB">
      <w:pPr>
        <w:widowControl w:val="0"/>
        <w:spacing w:before="1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DC">
      <w:pPr>
        <w:pStyle w:val="Heading2"/>
        <w:keepNext w:val="0"/>
        <w:keepLines w:val="0"/>
        <w:widowControl w:val="0"/>
        <w:numPr>
          <w:ilvl w:val="0"/>
          <w:numId w:val="6"/>
        </w:numPr>
        <w:tabs>
          <w:tab w:val="left" w:leader="none" w:pos="561"/>
        </w:tabs>
        <w:spacing w:after="0" w:before="1" w:line="240" w:lineRule="auto"/>
        <w:ind w:left="561" w:hanging="201"/>
        <w:rPr>
          <w:rFonts w:ascii="Calibri" w:cs="Calibri" w:eastAsia="Calibri" w:hAnsi="Calibri"/>
          <w:b w:val="1"/>
          <w:bCs w:val="1"/>
        </w:rPr>
      </w:pPr>
      <w:r w:rsidDel="00000000" w:rsidR="00000000" w:rsidRPr="00000000">
        <w:rPr>
          <w:rFonts w:ascii="Calibri" w:cs="Calibri" w:eastAsia="Calibri" w:hAnsi="Calibri"/>
          <w:b w:val="1"/>
          <w:bCs w:val="1"/>
          <w:sz w:val="22"/>
          <w:szCs w:val="22"/>
          <w:rtl w:val="0"/>
        </w:rPr>
        <w:t xml:space="preserve">Undress</w:t>
      </w:r>
    </w:p>
    <w:p w:rsidR="00000000" w:rsidDel="00000000" w:rsidP="00000000" w:rsidRDefault="00000000" w:rsidRPr="00000000" w14:paraId="000000DD">
      <w:pPr>
        <w:widowControl w:val="0"/>
        <w:spacing w:before="12"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DE">
      <w:pPr>
        <w:widowControl w:val="0"/>
        <w:spacing w:line="240" w:lineRule="auto"/>
        <w:ind w:left="360" w:right="360" w:firstLine="0"/>
        <w:rPr>
          <w:rFonts w:ascii="Calibri" w:cs="Calibri" w:eastAsia="Calibri" w:hAnsi="Calibri"/>
        </w:rPr>
      </w:pPr>
      <w:r w:rsidDel="00000000" w:rsidR="00000000" w:rsidRPr="00000000">
        <w:rPr>
          <w:rFonts w:ascii="Calibri" w:cs="Calibri" w:eastAsia="Calibri" w:hAnsi="Calibri"/>
          <w:rtl w:val="0"/>
        </w:rPr>
        <w:t xml:space="preserve">Under no circumstances shall an unrelated Adult at any facility be undressed (disrobed or partial or full nudity where private body parts are exposed) in front of minor athletes.</w:t>
      </w:r>
    </w:p>
    <w:p w:rsidR="00000000" w:rsidDel="00000000" w:rsidP="00000000" w:rsidRDefault="00000000" w:rsidRPr="00000000" w14:paraId="000000DF">
      <w:pPr>
        <w:widowControl w:val="0"/>
        <w:spacing w:before="1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E0">
      <w:pPr>
        <w:pStyle w:val="Heading2"/>
        <w:keepNext w:val="0"/>
        <w:keepLines w:val="0"/>
        <w:widowControl w:val="0"/>
        <w:numPr>
          <w:ilvl w:val="0"/>
          <w:numId w:val="6"/>
        </w:numPr>
        <w:tabs>
          <w:tab w:val="left" w:leader="none" w:pos="587"/>
        </w:tabs>
        <w:spacing w:after="0" w:before="0" w:line="240" w:lineRule="auto"/>
        <w:ind w:left="587" w:hanging="227.00000000000003"/>
        <w:rPr>
          <w:rFonts w:ascii="Calibri" w:cs="Calibri" w:eastAsia="Calibri" w:hAnsi="Calibri"/>
          <w:b w:val="1"/>
          <w:bCs w:val="1"/>
        </w:rPr>
      </w:pPr>
      <w:r w:rsidDel="00000000" w:rsidR="00000000" w:rsidRPr="00000000">
        <w:rPr>
          <w:rFonts w:ascii="Calibri" w:cs="Calibri" w:eastAsia="Calibri" w:hAnsi="Calibri"/>
          <w:b w:val="1"/>
          <w:bCs w:val="1"/>
          <w:sz w:val="22"/>
          <w:szCs w:val="22"/>
          <w:rtl w:val="0"/>
        </w:rPr>
        <w:t xml:space="preserve">Isolated one-on-one interactions</w:t>
      </w:r>
    </w:p>
    <w:p w:rsidR="00000000" w:rsidDel="00000000" w:rsidP="00000000" w:rsidRDefault="00000000" w:rsidRPr="00000000" w14:paraId="000000E1">
      <w:pPr>
        <w:widowControl w:val="0"/>
        <w:spacing w:before="13"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E2">
      <w:pPr>
        <w:widowControl w:val="0"/>
        <w:numPr>
          <w:ilvl w:val="1"/>
          <w:numId w:val="6"/>
        </w:numPr>
        <w:tabs>
          <w:tab w:val="left" w:leader="none" w:pos="1079"/>
        </w:tabs>
        <w:spacing w:line="240" w:lineRule="auto"/>
        <w:ind w:left="1079" w:right="435" w:hanging="360.99999999999994"/>
        <w:rPr>
          <w:rFonts w:ascii="Noto Sans Symbols" w:cs="Noto Sans Symbols" w:eastAsia="Noto Sans Symbols" w:hAnsi="Noto Sans Symbols"/>
        </w:rPr>
      </w:pPr>
      <w:r w:rsidDel="00000000" w:rsidR="00000000" w:rsidRPr="00000000">
        <w:rPr>
          <w:rFonts w:ascii="Calibri" w:cs="Calibri" w:eastAsia="Calibri" w:hAnsi="Calibri"/>
          <w:rtl w:val="0"/>
        </w:rPr>
        <w:t xml:space="preserve">At no time are unrelated Adults permitted to be alone with a minor in a locker room, rest room, or changing area when at any facility, except under emergency circumstances.</w:t>
      </w:r>
    </w:p>
    <w:p w:rsidR="00000000" w:rsidDel="00000000" w:rsidP="00000000" w:rsidRDefault="00000000" w:rsidRPr="00000000" w14:paraId="000000E3">
      <w:pPr>
        <w:widowControl w:val="0"/>
        <w:numPr>
          <w:ilvl w:val="1"/>
          <w:numId w:val="6"/>
        </w:numPr>
        <w:tabs>
          <w:tab w:val="left" w:leader="none" w:pos="1079"/>
        </w:tabs>
        <w:spacing w:line="240" w:lineRule="auto"/>
        <w:ind w:left="1079" w:right="963" w:hanging="360.99999999999994"/>
        <w:rPr>
          <w:rFonts w:ascii="Noto Sans Symbols" w:cs="Noto Sans Symbols" w:eastAsia="Noto Sans Symbols" w:hAnsi="Noto Sans Symbols"/>
        </w:rPr>
      </w:pPr>
      <w:r w:rsidDel="00000000" w:rsidR="00000000" w:rsidRPr="00000000">
        <w:rPr>
          <w:rFonts w:ascii="Calibri" w:cs="Calibri" w:eastAsia="Calibri" w:hAnsi="Calibri"/>
          <w:rtl w:val="0"/>
        </w:rPr>
        <w:t xml:space="preserve">If our organization is using a facility that has access to a single set of such facilities, we will designate times for use by Adults, if any.</w:t>
      </w:r>
    </w:p>
    <w:p w:rsidR="00000000" w:rsidDel="00000000" w:rsidP="00000000" w:rsidRDefault="00000000" w:rsidRPr="00000000" w14:paraId="000000E4">
      <w:pPr>
        <w:widowControl w:val="0"/>
        <w:spacing w:before="11"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E5">
      <w:pPr>
        <w:pStyle w:val="Heading2"/>
        <w:keepNext w:val="0"/>
        <w:keepLines w:val="0"/>
        <w:widowControl w:val="0"/>
        <w:numPr>
          <w:ilvl w:val="0"/>
          <w:numId w:val="6"/>
        </w:numPr>
        <w:tabs>
          <w:tab w:val="left" w:leader="none" w:pos="578"/>
        </w:tabs>
        <w:spacing w:after="0" w:before="0" w:line="240" w:lineRule="auto"/>
        <w:ind w:left="578" w:hanging="219"/>
        <w:rPr>
          <w:rFonts w:ascii="Calibri" w:cs="Calibri" w:eastAsia="Calibri" w:hAnsi="Calibri"/>
          <w:b w:val="1"/>
          <w:bCs w:val="1"/>
        </w:rPr>
      </w:pPr>
      <w:r w:rsidDel="00000000" w:rsidR="00000000" w:rsidRPr="00000000">
        <w:rPr>
          <w:rFonts w:ascii="Calibri" w:cs="Calibri" w:eastAsia="Calibri" w:hAnsi="Calibri"/>
          <w:b w:val="1"/>
          <w:bCs w:val="1"/>
          <w:sz w:val="22"/>
          <w:szCs w:val="22"/>
          <w:rtl w:val="0"/>
        </w:rPr>
        <w:t xml:space="preserve">Monitoring</w:t>
      </w:r>
    </w:p>
    <w:p w:rsidR="00000000" w:rsidDel="00000000" w:rsidP="00000000" w:rsidRDefault="00000000" w:rsidRPr="00000000" w14:paraId="000000E6">
      <w:pPr>
        <w:widowControl w:val="0"/>
        <w:spacing w:before="1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E7">
      <w:pPr>
        <w:widowControl w:val="0"/>
        <w:spacing w:line="240" w:lineRule="auto"/>
        <w:ind w:left="359" w:right="427" w:firstLine="0"/>
        <w:rPr>
          <w:rFonts w:ascii="Calibri" w:cs="Calibri" w:eastAsia="Calibri" w:hAnsi="Calibri"/>
        </w:rPr>
      </w:pPr>
      <w:r w:rsidDel="00000000" w:rsidR="00000000" w:rsidRPr="00000000">
        <w:rPr>
          <w:rFonts w:ascii="Calibri" w:cs="Calibri" w:eastAsia="Calibri" w:hAnsi="Calibri"/>
          <w:rtl w:val="0"/>
        </w:rPr>
        <w:t xml:space="preserve">Our organization regularly and randomly monitors the use of locker rooms, rest rooms, and changing areas at facilities under our jurisdiction to ensure compliance with these policies.</w:t>
      </w:r>
    </w:p>
    <w:p w:rsidR="00000000" w:rsidDel="00000000" w:rsidP="00000000" w:rsidRDefault="00000000" w:rsidRPr="00000000" w14:paraId="000000E8">
      <w:pPr>
        <w:widowControl w:val="0"/>
        <w:spacing w:before="12"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E9">
      <w:pPr>
        <w:pStyle w:val="Heading2"/>
        <w:keepNext w:val="0"/>
        <w:keepLines w:val="0"/>
        <w:widowControl w:val="0"/>
        <w:numPr>
          <w:ilvl w:val="0"/>
          <w:numId w:val="6"/>
        </w:numPr>
        <w:tabs>
          <w:tab w:val="left" w:leader="none" w:pos="537"/>
        </w:tabs>
        <w:spacing w:after="0" w:before="0" w:line="240" w:lineRule="auto"/>
        <w:ind w:left="537" w:hanging="177.99999999999997"/>
        <w:rPr>
          <w:rFonts w:ascii="Calibri" w:cs="Calibri" w:eastAsia="Calibri" w:hAnsi="Calibri"/>
          <w:b w:val="1"/>
          <w:bCs w:val="1"/>
        </w:rPr>
      </w:pPr>
      <w:r w:rsidDel="00000000" w:rsidR="00000000" w:rsidRPr="00000000">
        <w:rPr>
          <w:rFonts w:ascii="Calibri" w:cs="Calibri" w:eastAsia="Calibri" w:hAnsi="Calibri"/>
          <w:b w:val="1"/>
          <w:bCs w:val="1"/>
          <w:sz w:val="22"/>
          <w:szCs w:val="22"/>
          <w:rtl w:val="0"/>
        </w:rPr>
        <w:t xml:space="preserve">Non-exclusive facility</w:t>
      </w:r>
    </w:p>
    <w:p w:rsidR="00000000" w:rsidDel="00000000" w:rsidP="00000000" w:rsidRDefault="00000000" w:rsidRPr="00000000" w14:paraId="000000EA">
      <w:pPr>
        <w:widowControl w:val="0"/>
        <w:spacing w:before="1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EB">
      <w:pPr>
        <w:widowControl w:val="0"/>
        <w:spacing w:line="240" w:lineRule="auto"/>
        <w:ind w:left="359" w:right="360" w:firstLine="0"/>
        <w:rPr>
          <w:rFonts w:ascii="Calibri" w:cs="Calibri" w:eastAsia="Calibri" w:hAnsi="Calibri"/>
        </w:rPr>
        <w:sectPr>
          <w:type w:val="nextPage"/>
          <w:pgSz w:h="15840" w:w="12240" w:orient="portrait"/>
          <w:pgMar w:bottom="1280" w:top="1400" w:left="1080" w:right="1080" w:header="0" w:footer="1006"/>
        </w:sectPr>
      </w:pPr>
      <w:r w:rsidDel="00000000" w:rsidR="00000000" w:rsidRPr="00000000">
        <w:rPr>
          <w:rFonts w:ascii="Calibri" w:cs="Calibri" w:eastAsia="Calibri" w:hAnsi="Calibri"/>
          <w:rtl w:val="0"/>
        </w:rPr>
        <w:t xml:space="preserve">If our organization uses a facility not under its jurisdiction (for, e.g., training or competition or similar events) and the facility is used by multiple constituents, Adults in categories 2 through 4 are nonetheless required to adhere to the rules set forth here.</w:t>
      </w:r>
    </w:p>
    <w:p w:rsidR="00000000" w:rsidDel="00000000" w:rsidP="00000000" w:rsidRDefault="00000000" w:rsidRPr="00000000" w14:paraId="000000EC">
      <w:pPr>
        <w:widowControl w:val="0"/>
        <w:numPr>
          <w:ilvl w:val="0"/>
          <w:numId w:val="6"/>
        </w:numPr>
        <w:tabs>
          <w:tab w:val="left" w:leader="none" w:pos="568"/>
        </w:tabs>
        <w:spacing w:before="37" w:line="240" w:lineRule="auto"/>
        <w:ind w:left="360" w:right="374" w:firstLine="0"/>
        <w:rPr>
          <w:rFonts w:ascii="Calibri" w:cs="Calibri" w:eastAsia="Calibri" w:hAnsi="Calibri"/>
        </w:rPr>
      </w:pPr>
      <w:r w:rsidDel="00000000" w:rsidR="00000000" w:rsidRPr="00000000">
        <w:rPr>
          <w:rFonts w:ascii="Calibri" w:cs="Calibri" w:eastAsia="Calibri" w:hAnsi="Calibri"/>
          <w:rtl w:val="0"/>
        </w:rPr>
        <w:t xml:space="preserve">To minimize the risk of bullying and hazing, our organization uses locker room monitors to ensure that minors are not left unattended in locker rooms, rest rooms, and changing areas.</w:t>
      </w:r>
    </w:p>
    <w:p w:rsidR="00000000" w:rsidDel="00000000" w:rsidP="00000000" w:rsidRDefault="00000000" w:rsidRPr="00000000" w14:paraId="000000ED">
      <w:pPr>
        <w:widowControl w:val="0"/>
        <w:spacing w:before="1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EE">
      <w:pPr>
        <w:widowControl w:val="0"/>
        <w:numPr>
          <w:ilvl w:val="0"/>
          <w:numId w:val="6"/>
        </w:numPr>
        <w:tabs>
          <w:tab w:val="left" w:leader="none" w:pos="580"/>
        </w:tabs>
        <w:spacing w:line="240" w:lineRule="auto"/>
        <w:ind w:left="360" w:right="901" w:firstLine="0"/>
        <w:jc w:val="both"/>
        <w:rPr>
          <w:rFonts w:ascii="Calibri" w:cs="Calibri" w:eastAsia="Calibri" w:hAnsi="Calibri"/>
        </w:rPr>
      </w:pPr>
      <w:r w:rsidDel="00000000" w:rsidR="00000000" w:rsidRPr="00000000">
        <w:rPr>
          <w:rFonts w:ascii="Calibri" w:cs="Calibri" w:eastAsia="Calibri" w:hAnsi="Calibri"/>
          <w:rtl w:val="0"/>
        </w:rPr>
        <w:t xml:space="preserve">Adults make every effort to recognize when an athlete goes to the locker room or changing area during practice and competition and, if they do not return in a timely fashion, we will check on the athlete’s whereabouts.</w:t>
      </w:r>
    </w:p>
    <w:p w:rsidR="00000000" w:rsidDel="00000000" w:rsidP="00000000" w:rsidRDefault="00000000" w:rsidRPr="00000000" w14:paraId="000000EF">
      <w:pPr>
        <w:widowControl w:val="0"/>
        <w:spacing w:before="12"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F0">
      <w:pPr>
        <w:widowControl w:val="0"/>
        <w:numPr>
          <w:ilvl w:val="0"/>
          <w:numId w:val="6"/>
        </w:numPr>
        <w:tabs>
          <w:tab w:val="left" w:leader="none" w:pos="514"/>
        </w:tabs>
        <w:spacing w:before="1" w:line="240" w:lineRule="auto"/>
        <w:ind w:left="359" w:right="576" w:firstLine="0"/>
        <w:rPr>
          <w:rFonts w:ascii="Calibri" w:cs="Calibri" w:eastAsia="Calibri" w:hAnsi="Calibri"/>
        </w:rPr>
      </w:pPr>
      <w:r w:rsidDel="00000000" w:rsidR="00000000" w:rsidRPr="00000000">
        <w:rPr>
          <w:rFonts w:ascii="Calibri" w:cs="Calibri" w:eastAsia="Calibri" w:hAnsi="Calibri"/>
          <w:rtl w:val="0"/>
        </w:rPr>
        <w:t xml:space="preserve">We discourage parents from entering locker rooms and changing areas unless it is truly necessary. In those instances, it should only be a same-sex parent. If this is necessary, parents should let a coach or administrator know about this in advance.</w:t>
      </w:r>
    </w:p>
    <w:p w:rsidR="00000000" w:rsidDel="00000000" w:rsidP="00000000" w:rsidRDefault="00000000" w:rsidRPr="00000000" w14:paraId="000000F1">
      <w:pPr>
        <w:widowControl w:val="0"/>
        <w:spacing w:before="1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F2">
      <w:pPr>
        <w:widowControl w:val="0"/>
        <w:spacing w:before="1" w:line="240" w:lineRule="auto"/>
        <w:ind w:left="360" w:firstLine="0"/>
        <w:rPr>
          <w:rFonts w:ascii="Calibri" w:cs="Calibri" w:eastAsia="Calibri" w:hAnsi="Calibri"/>
        </w:rPr>
      </w:pPr>
      <w:r w:rsidDel="00000000" w:rsidR="00000000" w:rsidRPr="00000000">
        <w:rPr>
          <w:rFonts w:ascii="Calibri" w:cs="Calibri" w:eastAsia="Calibri" w:hAnsi="Calibri"/>
          <w:u w:val="single"/>
          <w:rtl w:val="0"/>
        </w:rPr>
        <w:t xml:space="preserve">Social Media &amp; Electronic Communications</w:t>
      </w:r>
      <w:r w:rsidDel="00000000" w:rsidR="00000000" w:rsidRPr="00000000">
        <w:rPr>
          <w:rtl w:val="0"/>
        </w:rPr>
      </w:r>
    </w:p>
    <w:p w:rsidR="00000000" w:rsidDel="00000000" w:rsidP="00000000" w:rsidRDefault="00000000" w:rsidRPr="00000000" w14:paraId="000000F3">
      <w:pPr>
        <w:widowControl w:val="0"/>
        <w:spacing w:before="1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F4">
      <w:pPr>
        <w:pStyle w:val="Heading2"/>
        <w:keepNext w:val="0"/>
        <w:keepLines w:val="0"/>
        <w:widowControl w:val="0"/>
        <w:numPr>
          <w:ilvl w:val="0"/>
          <w:numId w:val="11"/>
        </w:numPr>
        <w:tabs>
          <w:tab w:val="left" w:leader="none" w:pos="576"/>
        </w:tabs>
        <w:spacing w:after="0" w:before="0" w:line="240" w:lineRule="auto"/>
        <w:ind w:left="576" w:hanging="216.99999999999994"/>
        <w:rPr>
          <w:rFonts w:ascii="Calibri" w:cs="Calibri" w:eastAsia="Calibri" w:hAnsi="Calibri"/>
          <w:b w:val="1"/>
          <w:bCs w:val="1"/>
        </w:rPr>
      </w:pPr>
      <w:r w:rsidDel="00000000" w:rsidR="00000000" w:rsidRPr="00000000">
        <w:rPr>
          <w:rFonts w:ascii="Calibri" w:cs="Calibri" w:eastAsia="Calibri" w:hAnsi="Calibri"/>
          <w:b w:val="1"/>
          <w:bCs w:val="1"/>
          <w:sz w:val="22"/>
          <w:szCs w:val="22"/>
          <w:rtl w:val="0"/>
        </w:rPr>
        <w:t xml:space="preserve">Application</w:t>
      </w:r>
    </w:p>
    <w:p w:rsidR="00000000" w:rsidDel="00000000" w:rsidP="00000000" w:rsidRDefault="00000000" w:rsidRPr="00000000" w14:paraId="000000F5">
      <w:pPr>
        <w:widowControl w:val="0"/>
        <w:spacing w:before="12"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F6">
      <w:pPr>
        <w:widowControl w:val="0"/>
        <w:spacing w:before="1" w:line="240" w:lineRule="auto"/>
        <w:ind w:left="359" w:firstLine="0"/>
        <w:rPr>
          <w:rFonts w:ascii="Calibri" w:cs="Calibri" w:eastAsia="Calibri" w:hAnsi="Calibri"/>
        </w:rPr>
      </w:pPr>
      <w:r w:rsidDel="00000000" w:rsidR="00000000" w:rsidRPr="00000000">
        <w:rPr>
          <w:rFonts w:ascii="Calibri" w:cs="Calibri" w:eastAsia="Calibri" w:hAnsi="Calibri"/>
          <w:rtl w:val="0"/>
        </w:rPr>
        <w:t xml:space="preserve">This policy shall apply to:</w:t>
      </w:r>
    </w:p>
    <w:p w:rsidR="00000000" w:rsidDel="00000000" w:rsidP="00000000" w:rsidRDefault="00000000" w:rsidRPr="00000000" w14:paraId="000000F7">
      <w:pPr>
        <w:widowControl w:val="0"/>
        <w:spacing w:before="1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F8">
      <w:pPr>
        <w:widowControl w:val="0"/>
        <w:numPr>
          <w:ilvl w:val="0"/>
          <w:numId w:val="8"/>
        </w:numPr>
        <w:tabs>
          <w:tab w:val="left" w:leader="none" w:pos="587"/>
        </w:tabs>
        <w:spacing w:line="240" w:lineRule="auto"/>
        <w:ind w:left="587" w:hanging="227.99999999999997"/>
        <w:rPr>
          <w:rFonts w:ascii="Calibri" w:cs="Calibri" w:eastAsia="Calibri" w:hAnsi="Calibri"/>
        </w:rPr>
      </w:pPr>
      <w:r w:rsidDel="00000000" w:rsidR="00000000" w:rsidRPr="00000000">
        <w:rPr>
          <w:rFonts w:ascii="Calibri" w:cs="Calibri" w:eastAsia="Calibri" w:hAnsi="Calibri"/>
          <w:rtl w:val="0"/>
        </w:rPr>
        <w:t xml:space="preserve">Adult members who have regular contact with amateur athletes who are minors</w:t>
      </w:r>
    </w:p>
    <w:p w:rsidR="00000000" w:rsidDel="00000000" w:rsidP="00000000" w:rsidRDefault="00000000" w:rsidRPr="00000000" w14:paraId="000000F9">
      <w:pPr>
        <w:widowControl w:val="0"/>
        <w:spacing w:before="12"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FA">
      <w:pPr>
        <w:widowControl w:val="0"/>
        <w:numPr>
          <w:ilvl w:val="0"/>
          <w:numId w:val="8"/>
        </w:numPr>
        <w:tabs>
          <w:tab w:val="left" w:leader="none" w:pos="587"/>
        </w:tabs>
        <w:spacing w:line="240" w:lineRule="auto"/>
        <w:ind w:left="359" w:right="896" w:firstLine="0"/>
        <w:rPr>
          <w:rFonts w:ascii="Calibri" w:cs="Calibri" w:eastAsia="Calibri" w:hAnsi="Calibri"/>
        </w:rPr>
      </w:pPr>
      <w:r w:rsidDel="00000000" w:rsidR="00000000" w:rsidRPr="00000000">
        <w:rPr>
          <w:rFonts w:ascii="Calibri" w:cs="Calibri" w:eastAsia="Calibri" w:hAnsi="Calibri"/>
          <w:rtl w:val="0"/>
        </w:rPr>
        <w:t xml:space="preserve">An adult authorized by a Covered Organization to have regular contact with or authority over an amateur athlete who is a minor</w:t>
      </w:r>
    </w:p>
    <w:p w:rsidR="00000000" w:rsidDel="00000000" w:rsidP="00000000" w:rsidRDefault="00000000" w:rsidRPr="00000000" w14:paraId="000000FB">
      <w:pPr>
        <w:widowControl w:val="0"/>
        <w:spacing w:before="1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FC">
      <w:pPr>
        <w:widowControl w:val="0"/>
        <w:numPr>
          <w:ilvl w:val="0"/>
          <w:numId w:val="8"/>
        </w:numPr>
        <w:tabs>
          <w:tab w:val="left" w:leader="none" w:pos="587"/>
        </w:tabs>
        <w:spacing w:line="240" w:lineRule="auto"/>
        <w:ind w:left="587" w:hanging="227.99999999999997"/>
        <w:rPr>
          <w:rFonts w:ascii="Calibri" w:cs="Calibri" w:eastAsia="Calibri" w:hAnsi="Calibri"/>
        </w:rPr>
      </w:pPr>
      <w:r w:rsidDel="00000000" w:rsidR="00000000" w:rsidRPr="00000000">
        <w:rPr>
          <w:rFonts w:ascii="Calibri" w:cs="Calibri" w:eastAsia="Calibri" w:hAnsi="Calibri"/>
          <w:rtl w:val="0"/>
        </w:rPr>
        <w:t xml:space="preserve">Staff and board members at a Covered Organization (collectively, Participating Adults).</w:t>
      </w:r>
    </w:p>
    <w:p w:rsidR="00000000" w:rsidDel="00000000" w:rsidP="00000000" w:rsidRDefault="00000000" w:rsidRPr="00000000" w14:paraId="000000FD">
      <w:pPr>
        <w:widowControl w:val="0"/>
        <w:spacing w:before="13"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FE">
      <w:pPr>
        <w:pStyle w:val="Heading2"/>
        <w:keepNext w:val="0"/>
        <w:keepLines w:val="0"/>
        <w:widowControl w:val="0"/>
        <w:numPr>
          <w:ilvl w:val="0"/>
          <w:numId w:val="11"/>
        </w:numPr>
        <w:tabs>
          <w:tab w:val="left" w:leader="none" w:pos="586"/>
        </w:tabs>
        <w:spacing w:after="0" w:before="0" w:line="240" w:lineRule="auto"/>
        <w:ind w:left="586" w:hanging="226.99999999999994"/>
        <w:rPr>
          <w:rFonts w:ascii="Calibri" w:cs="Calibri" w:eastAsia="Calibri" w:hAnsi="Calibri"/>
          <w:b w:val="1"/>
          <w:bCs w:val="1"/>
        </w:rPr>
      </w:pPr>
      <w:r w:rsidDel="00000000" w:rsidR="00000000" w:rsidRPr="00000000">
        <w:rPr>
          <w:rFonts w:ascii="Calibri" w:cs="Calibri" w:eastAsia="Calibri" w:hAnsi="Calibri"/>
          <w:b w:val="1"/>
          <w:bCs w:val="1"/>
          <w:sz w:val="22"/>
          <w:szCs w:val="22"/>
          <w:rtl w:val="0"/>
        </w:rPr>
        <w:t xml:space="preserve">Content</w:t>
      </w:r>
    </w:p>
    <w:p w:rsidR="00000000" w:rsidDel="00000000" w:rsidP="00000000" w:rsidRDefault="00000000" w:rsidRPr="00000000" w14:paraId="000000FF">
      <w:pPr>
        <w:widowControl w:val="0"/>
        <w:spacing w:before="1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100">
      <w:pPr>
        <w:widowControl w:val="0"/>
        <w:spacing w:line="240" w:lineRule="auto"/>
        <w:ind w:left="359" w:right="360" w:firstLine="0"/>
        <w:rPr>
          <w:rFonts w:ascii="Calibri" w:cs="Calibri" w:eastAsia="Calibri" w:hAnsi="Calibri"/>
        </w:rPr>
      </w:pPr>
      <w:r w:rsidDel="00000000" w:rsidR="00000000" w:rsidRPr="00000000">
        <w:rPr>
          <w:rFonts w:ascii="Calibri" w:cs="Calibri" w:eastAsia="Calibri" w:hAnsi="Calibri"/>
          <w:rtl w:val="0"/>
        </w:rPr>
        <w:t xml:space="preserve">All electronic communication originating from Participating Adults to amateur athletes who are minors must be professional in nature.</w:t>
      </w:r>
    </w:p>
    <w:p w:rsidR="00000000" w:rsidDel="00000000" w:rsidP="00000000" w:rsidRDefault="00000000" w:rsidRPr="00000000" w14:paraId="00000101">
      <w:pPr>
        <w:widowControl w:val="0"/>
        <w:spacing w:before="12"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02">
      <w:pPr>
        <w:pStyle w:val="Heading2"/>
        <w:keepNext w:val="0"/>
        <w:keepLines w:val="0"/>
        <w:widowControl w:val="0"/>
        <w:numPr>
          <w:ilvl w:val="0"/>
          <w:numId w:val="11"/>
        </w:numPr>
        <w:tabs>
          <w:tab w:val="left" w:leader="none" w:pos="562"/>
        </w:tabs>
        <w:spacing w:after="0" w:before="0" w:line="240" w:lineRule="auto"/>
        <w:ind w:left="562" w:hanging="202.99999999999997"/>
        <w:rPr>
          <w:rFonts w:ascii="Calibri" w:cs="Calibri" w:eastAsia="Calibri" w:hAnsi="Calibri"/>
          <w:b w:val="1"/>
          <w:bCs w:val="1"/>
        </w:rPr>
      </w:pPr>
      <w:r w:rsidDel="00000000" w:rsidR="00000000" w:rsidRPr="00000000">
        <w:rPr>
          <w:rFonts w:ascii="Calibri" w:cs="Calibri" w:eastAsia="Calibri" w:hAnsi="Calibri"/>
          <w:b w:val="1"/>
          <w:bCs w:val="1"/>
          <w:sz w:val="22"/>
          <w:szCs w:val="22"/>
          <w:rtl w:val="0"/>
        </w:rPr>
        <w:t xml:space="preserve">Open and transparent</w:t>
      </w:r>
    </w:p>
    <w:p w:rsidR="00000000" w:rsidDel="00000000" w:rsidP="00000000" w:rsidRDefault="00000000" w:rsidRPr="00000000" w14:paraId="00000103">
      <w:pPr>
        <w:widowControl w:val="0"/>
        <w:spacing w:before="13"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104">
      <w:pPr>
        <w:widowControl w:val="0"/>
        <w:numPr>
          <w:ilvl w:val="1"/>
          <w:numId w:val="11"/>
        </w:numPr>
        <w:tabs>
          <w:tab w:val="left" w:leader="none" w:pos="1125"/>
        </w:tabs>
        <w:spacing w:line="240" w:lineRule="auto"/>
        <w:ind w:left="1125" w:right="443" w:hanging="360.99999999999994"/>
        <w:rPr>
          <w:rFonts w:ascii="Noto Sans Symbols" w:cs="Noto Sans Symbols" w:eastAsia="Noto Sans Symbols" w:hAnsi="Noto Sans Symbols"/>
        </w:rPr>
      </w:pPr>
      <w:r w:rsidDel="00000000" w:rsidR="00000000" w:rsidRPr="00000000">
        <w:rPr>
          <w:rFonts w:ascii="Calibri" w:cs="Calibri" w:eastAsia="Calibri" w:hAnsi="Calibri"/>
          <w:rtl w:val="0"/>
        </w:rPr>
        <w:t xml:space="preserve">If a Participating Adult needs to communicate directly with an amateur athlete who is a minor via electronic communications, another Participating Adult or the minor’s legal guardian will be copied.</w:t>
      </w:r>
    </w:p>
    <w:p w:rsidR="00000000" w:rsidDel="00000000" w:rsidP="00000000" w:rsidRDefault="00000000" w:rsidRPr="00000000" w14:paraId="00000105">
      <w:pPr>
        <w:widowControl w:val="0"/>
        <w:numPr>
          <w:ilvl w:val="1"/>
          <w:numId w:val="11"/>
        </w:numPr>
        <w:tabs>
          <w:tab w:val="left" w:leader="none" w:pos="1125"/>
        </w:tabs>
        <w:spacing w:line="240" w:lineRule="auto"/>
        <w:ind w:left="1125" w:right="400" w:hanging="360.99999999999994"/>
        <w:rPr>
          <w:rFonts w:ascii="Noto Sans Symbols" w:cs="Noto Sans Symbols" w:eastAsia="Noto Sans Symbols" w:hAnsi="Noto Sans Symbols"/>
        </w:rPr>
      </w:pPr>
      <w:r w:rsidDel="00000000" w:rsidR="00000000" w:rsidRPr="00000000">
        <w:rPr>
          <w:rFonts w:ascii="Calibri" w:cs="Calibri" w:eastAsia="Calibri" w:hAnsi="Calibri"/>
          <w:rtl w:val="0"/>
        </w:rPr>
        <w:t xml:space="preserve">If a minor athlete communicates to the Participating Adult privately first, the Participating Adult should respond to the minor athlete with a copy to another Participating Adult or the minor’s legal guardian.</w:t>
      </w:r>
    </w:p>
    <w:p w:rsidR="00000000" w:rsidDel="00000000" w:rsidP="00000000" w:rsidRDefault="00000000" w:rsidRPr="00000000" w14:paraId="00000106">
      <w:pPr>
        <w:widowControl w:val="0"/>
        <w:numPr>
          <w:ilvl w:val="1"/>
          <w:numId w:val="11"/>
        </w:numPr>
        <w:tabs>
          <w:tab w:val="left" w:leader="none" w:pos="1125"/>
        </w:tabs>
        <w:spacing w:before="2" w:line="237" w:lineRule="auto"/>
        <w:ind w:left="1125" w:right="1152" w:hanging="360.99999999999994"/>
        <w:rPr>
          <w:rFonts w:ascii="Noto Sans Symbols" w:cs="Noto Sans Symbols" w:eastAsia="Noto Sans Symbols" w:hAnsi="Noto Sans Symbols"/>
        </w:rPr>
      </w:pPr>
      <w:r w:rsidDel="00000000" w:rsidR="00000000" w:rsidRPr="00000000">
        <w:rPr>
          <w:rFonts w:ascii="Calibri" w:cs="Calibri" w:eastAsia="Calibri" w:hAnsi="Calibri"/>
          <w:rtl w:val="0"/>
        </w:rPr>
        <w:t xml:space="preserve">A Participating Adult communicating electronically to the entire team will copy another Participating Adult.</w:t>
      </w:r>
    </w:p>
    <w:p w:rsidR="00000000" w:rsidDel="00000000" w:rsidP="00000000" w:rsidRDefault="00000000" w:rsidRPr="00000000" w14:paraId="00000107">
      <w:pPr>
        <w:widowControl w:val="0"/>
        <w:numPr>
          <w:ilvl w:val="1"/>
          <w:numId w:val="11"/>
        </w:numPr>
        <w:tabs>
          <w:tab w:val="left" w:leader="none" w:pos="1126"/>
        </w:tabs>
        <w:spacing w:before="2" w:line="240" w:lineRule="auto"/>
        <w:ind w:left="1126" w:hanging="360"/>
        <w:rPr>
          <w:rFonts w:ascii="Noto Sans Symbols" w:cs="Noto Sans Symbols" w:eastAsia="Noto Sans Symbols" w:hAnsi="Noto Sans Symbols"/>
        </w:rPr>
        <w:sectPr>
          <w:type w:val="nextPage"/>
          <w:pgSz w:h="15840" w:w="12240" w:orient="portrait"/>
          <w:pgMar w:bottom="1200" w:top="1400" w:left="1080" w:right="1080" w:header="0" w:footer="1006"/>
        </w:sectPr>
      </w:pPr>
      <w:r w:rsidDel="00000000" w:rsidR="00000000" w:rsidRPr="00000000">
        <w:rPr>
          <w:rFonts w:ascii="Calibri" w:cs="Calibri" w:eastAsia="Calibri" w:hAnsi="Calibri"/>
          <w:rtl w:val="0"/>
        </w:rPr>
        <w:t xml:space="preserve">Amateur athletes who are minors may “friend” the organization’s official page.</w:t>
      </w:r>
    </w:p>
    <w:p w:rsidR="00000000" w:rsidDel="00000000" w:rsidP="00000000" w:rsidRDefault="00000000" w:rsidRPr="00000000" w14:paraId="00000108">
      <w:pPr>
        <w:pStyle w:val="Heading2"/>
        <w:keepNext w:val="0"/>
        <w:keepLines w:val="0"/>
        <w:widowControl w:val="0"/>
        <w:numPr>
          <w:ilvl w:val="0"/>
          <w:numId w:val="11"/>
        </w:numPr>
        <w:tabs>
          <w:tab w:val="left" w:leader="none" w:pos="587"/>
        </w:tabs>
        <w:spacing w:after="0" w:before="37" w:line="240" w:lineRule="auto"/>
        <w:ind w:left="587" w:hanging="227.00000000000003"/>
        <w:rPr>
          <w:rFonts w:ascii="Calibri" w:cs="Calibri" w:eastAsia="Calibri" w:hAnsi="Calibri"/>
          <w:b w:val="1"/>
          <w:bCs w:val="1"/>
        </w:rPr>
      </w:pPr>
      <w:r w:rsidDel="00000000" w:rsidR="00000000" w:rsidRPr="00000000">
        <w:rPr>
          <w:rFonts w:ascii="Calibri" w:cs="Calibri" w:eastAsia="Calibri" w:hAnsi="Calibri"/>
          <w:b w:val="1"/>
          <w:bCs w:val="1"/>
          <w:sz w:val="22"/>
          <w:szCs w:val="22"/>
          <w:rtl w:val="0"/>
        </w:rPr>
        <w:t xml:space="preserve">Prohibited electronic communications</w:t>
      </w:r>
    </w:p>
    <w:p w:rsidR="00000000" w:rsidDel="00000000" w:rsidP="00000000" w:rsidRDefault="00000000" w:rsidRPr="00000000" w14:paraId="00000109">
      <w:pPr>
        <w:widowControl w:val="0"/>
        <w:spacing w:before="14"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10A">
      <w:pPr>
        <w:widowControl w:val="0"/>
        <w:numPr>
          <w:ilvl w:val="1"/>
          <w:numId w:val="11"/>
        </w:numPr>
        <w:tabs>
          <w:tab w:val="left" w:leader="none" w:pos="1078"/>
          <w:tab w:val="left" w:leader="none" w:pos="1080"/>
        </w:tabs>
        <w:spacing w:line="237" w:lineRule="auto"/>
        <w:ind w:left="1080" w:right="482" w:hanging="360.99999999999994"/>
        <w:jc w:val="both"/>
        <w:rPr>
          <w:rFonts w:ascii="Noto Sans Symbols" w:cs="Noto Sans Symbols" w:eastAsia="Noto Sans Symbols" w:hAnsi="Noto Sans Symbols"/>
        </w:rPr>
      </w:pPr>
      <w:r w:rsidDel="00000000" w:rsidR="00000000" w:rsidRPr="00000000">
        <w:rPr>
          <w:rFonts w:ascii="Calibri" w:cs="Calibri" w:eastAsia="Calibri" w:hAnsi="Calibri"/>
          <w:rtl w:val="0"/>
        </w:rPr>
        <w:t xml:space="preserve">Participating Adults are not permitted to communicate privately via electronic communications with amateur athletes who are minors, except under emergency circumstances.</w:t>
      </w:r>
    </w:p>
    <w:p w:rsidR="00000000" w:rsidDel="00000000" w:rsidP="00000000" w:rsidRDefault="00000000" w:rsidRPr="00000000" w14:paraId="0000010B">
      <w:pPr>
        <w:widowControl w:val="0"/>
        <w:numPr>
          <w:ilvl w:val="1"/>
          <w:numId w:val="11"/>
        </w:numPr>
        <w:tabs>
          <w:tab w:val="left" w:leader="none" w:pos="1080"/>
        </w:tabs>
        <w:spacing w:before="2" w:line="240" w:lineRule="auto"/>
        <w:ind w:left="1080" w:right="1169" w:hanging="360"/>
        <w:jc w:val="both"/>
        <w:rPr>
          <w:rFonts w:ascii="Noto Sans Symbols" w:cs="Noto Sans Symbols" w:eastAsia="Noto Sans Symbols" w:hAnsi="Noto Sans Symbols"/>
        </w:rPr>
      </w:pPr>
      <w:r w:rsidDel="00000000" w:rsidR="00000000" w:rsidRPr="00000000">
        <w:rPr>
          <w:rFonts w:ascii="Calibri" w:cs="Calibri" w:eastAsia="Calibri" w:hAnsi="Calibri"/>
          <w:rtl w:val="0"/>
        </w:rPr>
        <w:t xml:space="preserve">Participating Adults are not permitted to “private message,” “instant message,” “direct message”, or send photos via any social media or electronic platform to a minor athlete privately.</w:t>
      </w:r>
    </w:p>
    <w:p w:rsidR="00000000" w:rsidDel="00000000" w:rsidP="00000000" w:rsidRDefault="00000000" w:rsidRPr="00000000" w14:paraId="0000010C">
      <w:pPr>
        <w:widowControl w:val="0"/>
        <w:numPr>
          <w:ilvl w:val="1"/>
          <w:numId w:val="11"/>
        </w:numPr>
        <w:tabs>
          <w:tab w:val="left" w:leader="none" w:pos="1080"/>
        </w:tabs>
        <w:spacing w:before="1" w:line="240" w:lineRule="auto"/>
        <w:ind w:left="1080" w:right="521" w:hanging="360.99999999999994"/>
        <w:rPr>
          <w:rFonts w:ascii="Noto Sans Symbols" w:cs="Noto Sans Symbols" w:eastAsia="Noto Sans Symbols" w:hAnsi="Noto Sans Symbols"/>
        </w:rPr>
      </w:pPr>
      <w:r w:rsidDel="00000000" w:rsidR="00000000" w:rsidRPr="00000000">
        <w:rPr>
          <w:rFonts w:ascii="Calibri" w:cs="Calibri" w:eastAsia="Calibri" w:hAnsi="Calibri"/>
          <w:rtl w:val="0"/>
        </w:rPr>
        <w:t xml:space="preserve">Participating Adults are not permitted to maintain social media connections with minors; such adults are not permitted to accept new personal page requests on social media platforms from amateur athletes who are minors and existing social media connections with amateur athletes who are minors shall be discontinued</w:t>
      </w:r>
    </w:p>
    <w:p w:rsidR="00000000" w:rsidDel="00000000" w:rsidP="00000000" w:rsidRDefault="00000000" w:rsidRPr="00000000" w14:paraId="0000010D">
      <w:pPr>
        <w:widowControl w:val="0"/>
        <w:spacing w:before="11"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0E">
      <w:pPr>
        <w:pStyle w:val="Heading2"/>
        <w:keepNext w:val="0"/>
        <w:keepLines w:val="0"/>
        <w:widowControl w:val="0"/>
        <w:numPr>
          <w:ilvl w:val="0"/>
          <w:numId w:val="11"/>
        </w:numPr>
        <w:tabs>
          <w:tab w:val="left" w:leader="none" w:pos="579"/>
        </w:tabs>
        <w:spacing w:after="0" w:before="0" w:line="240" w:lineRule="auto"/>
        <w:ind w:left="579" w:hanging="219"/>
        <w:rPr>
          <w:rFonts w:ascii="Calibri" w:cs="Calibri" w:eastAsia="Calibri" w:hAnsi="Calibri"/>
          <w:b w:val="1"/>
          <w:bCs w:val="1"/>
        </w:rPr>
      </w:pPr>
      <w:r w:rsidDel="00000000" w:rsidR="00000000" w:rsidRPr="00000000">
        <w:rPr>
          <w:rFonts w:ascii="Calibri" w:cs="Calibri" w:eastAsia="Calibri" w:hAnsi="Calibri"/>
          <w:b w:val="1"/>
          <w:bCs w:val="1"/>
          <w:sz w:val="22"/>
          <w:szCs w:val="22"/>
          <w:rtl w:val="0"/>
        </w:rPr>
        <w:t xml:space="preserve">Requests to discontinue</w:t>
      </w:r>
    </w:p>
    <w:p w:rsidR="00000000" w:rsidDel="00000000" w:rsidP="00000000" w:rsidRDefault="00000000" w:rsidRPr="00000000" w14:paraId="0000010F">
      <w:pPr>
        <w:widowControl w:val="0"/>
        <w:spacing w:before="14"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110">
      <w:pPr>
        <w:widowControl w:val="0"/>
        <w:spacing w:line="237" w:lineRule="auto"/>
        <w:ind w:left="360" w:right="427" w:firstLine="0"/>
        <w:rPr>
          <w:rFonts w:ascii="Calibri" w:cs="Calibri" w:eastAsia="Calibri" w:hAnsi="Calibri"/>
        </w:rPr>
      </w:pPr>
      <w:r w:rsidDel="00000000" w:rsidR="00000000" w:rsidRPr="00000000">
        <w:rPr>
          <w:rFonts w:ascii="Calibri" w:cs="Calibri" w:eastAsia="Calibri" w:hAnsi="Calibri"/>
          <w:rtl w:val="0"/>
        </w:rPr>
        <w:t xml:space="preserve">Legal guardians may request in writing that their child not be contacted through any form of electronic communication by the organization or by the organization’s</w:t>
      </w:r>
    </w:p>
    <w:p w:rsidR="00000000" w:rsidDel="00000000" w:rsidP="00000000" w:rsidRDefault="00000000" w:rsidRPr="00000000" w14:paraId="00000111">
      <w:pPr>
        <w:widowControl w:val="0"/>
        <w:spacing w:before="14"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12">
      <w:pPr>
        <w:widowControl w:val="0"/>
        <w:spacing w:line="240" w:lineRule="auto"/>
        <w:ind w:left="360" w:firstLine="0"/>
        <w:rPr/>
      </w:pPr>
      <w:r w:rsidDel="00000000" w:rsidR="00000000" w:rsidRPr="00000000">
        <w:rPr>
          <w:rFonts w:ascii="Calibri" w:cs="Calibri" w:eastAsia="Calibri" w:hAnsi="Calibri"/>
          <w:rtl w:val="0"/>
        </w:rPr>
        <w:t xml:space="preserve">Participating Adults. The organization will abide by any such request that their child not be contacted via electronic communication, absent emergency circumstances.</w:t>
      </w:r>
      <w:r w:rsidDel="00000000" w:rsidR="00000000" w:rsidRPr="00000000">
        <w:rPr>
          <w:rtl w:val="0"/>
        </w:rPr>
      </w:r>
    </w:p>
    <w:sectPr>
      <w:type w:val="nextPage"/>
      <w:pgSz w:h="15840" w:w="12240" w:orient="portrait"/>
      <w:pgMar w:bottom="1200" w:top="1400" w:left="1080" w:right="1080" w:header="0" w:footer="1006"/>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590" w:hanging="231"/>
      </w:pPr>
      <w:rPr>
        <w:u w:val="none"/>
      </w:rPr>
    </w:lvl>
    <w:lvl w:ilvl="1">
      <w:start w:val="0"/>
      <w:numFmt w:val="bullet"/>
      <w:lvlText w:val="•"/>
      <w:lvlJc w:val="left"/>
      <w:pPr>
        <w:ind w:left="1548" w:hanging="230.99999999999977"/>
      </w:pPr>
      <w:rPr>
        <w:u w:val="none"/>
      </w:rPr>
    </w:lvl>
    <w:lvl w:ilvl="2">
      <w:start w:val="0"/>
      <w:numFmt w:val="bullet"/>
      <w:lvlText w:val="•"/>
      <w:lvlJc w:val="left"/>
      <w:pPr>
        <w:ind w:left="2496" w:hanging="231"/>
      </w:pPr>
      <w:rPr>
        <w:u w:val="none"/>
      </w:rPr>
    </w:lvl>
    <w:lvl w:ilvl="3">
      <w:start w:val="0"/>
      <w:numFmt w:val="bullet"/>
      <w:lvlText w:val="•"/>
      <w:lvlJc w:val="left"/>
      <w:pPr>
        <w:ind w:left="3444" w:hanging="231.00000000000045"/>
      </w:pPr>
      <w:rPr>
        <w:u w:val="none"/>
      </w:rPr>
    </w:lvl>
    <w:lvl w:ilvl="4">
      <w:start w:val="0"/>
      <w:numFmt w:val="bullet"/>
      <w:lvlText w:val="•"/>
      <w:lvlJc w:val="left"/>
      <w:pPr>
        <w:ind w:left="4392" w:hanging="231"/>
      </w:pPr>
      <w:rPr>
        <w:u w:val="none"/>
      </w:rPr>
    </w:lvl>
    <w:lvl w:ilvl="5">
      <w:start w:val="0"/>
      <w:numFmt w:val="bullet"/>
      <w:lvlText w:val="•"/>
      <w:lvlJc w:val="left"/>
      <w:pPr>
        <w:ind w:left="5340" w:hanging="231"/>
      </w:pPr>
      <w:rPr>
        <w:u w:val="none"/>
      </w:rPr>
    </w:lvl>
    <w:lvl w:ilvl="6">
      <w:start w:val="0"/>
      <w:numFmt w:val="bullet"/>
      <w:lvlText w:val="•"/>
      <w:lvlJc w:val="left"/>
      <w:pPr>
        <w:ind w:left="6288" w:hanging="231.0000000000009"/>
      </w:pPr>
      <w:rPr>
        <w:u w:val="none"/>
      </w:rPr>
    </w:lvl>
    <w:lvl w:ilvl="7">
      <w:start w:val="0"/>
      <w:numFmt w:val="bullet"/>
      <w:lvlText w:val="•"/>
      <w:lvlJc w:val="left"/>
      <w:pPr>
        <w:ind w:left="7236" w:hanging="231"/>
      </w:pPr>
      <w:rPr>
        <w:u w:val="none"/>
      </w:rPr>
    </w:lvl>
    <w:lvl w:ilvl="8">
      <w:start w:val="0"/>
      <w:numFmt w:val="bullet"/>
      <w:lvlText w:val="•"/>
      <w:lvlJc w:val="left"/>
      <w:pPr>
        <w:ind w:left="8184" w:hanging="231"/>
      </w:pPr>
      <w:rPr>
        <w:u w:val="none"/>
      </w:rPr>
    </w:lvl>
  </w:abstractNum>
  <w:abstractNum w:abstractNumId="2">
    <w:lvl w:ilvl="0">
      <w:start w:val="1"/>
      <w:numFmt w:val="lowerLetter"/>
      <w:lvlText w:val="%1."/>
      <w:lvlJc w:val="left"/>
      <w:pPr>
        <w:ind w:left="578" w:hanging="219"/>
      </w:pPr>
      <w:rPr>
        <w:u w:val="none"/>
      </w:rPr>
    </w:lvl>
    <w:lvl w:ilvl="1">
      <w:start w:val="1"/>
      <w:numFmt w:val="decimal"/>
      <w:lvlText w:val="%2."/>
      <w:lvlJc w:val="left"/>
      <w:pPr>
        <w:ind w:left="1080" w:hanging="361"/>
      </w:pPr>
      <w:rPr>
        <w:u w:val="none"/>
      </w:rPr>
    </w:lvl>
    <w:lvl w:ilvl="2">
      <w:start w:val="0"/>
      <w:numFmt w:val="bullet"/>
      <w:lvlText w:val="•"/>
      <w:lvlJc w:val="left"/>
      <w:pPr>
        <w:ind w:left="2080" w:hanging="361"/>
      </w:pPr>
      <w:rPr>
        <w:u w:val="none"/>
      </w:rPr>
    </w:lvl>
    <w:lvl w:ilvl="3">
      <w:start w:val="0"/>
      <w:numFmt w:val="bullet"/>
      <w:lvlText w:val="•"/>
      <w:lvlJc w:val="left"/>
      <w:pPr>
        <w:ind w:left="3080" w:hanging="361"/>
      </w:pPr>
      <w:rPr>
        <w:u w:val="none"/>
      </w:rPr>
    </w:lvl>
    <w:lvl w:ilvl="4">
      <w:start w:val="0"/>
      <w:numFmt w:val="bullet"/>
      <w:lvlText w:val="•"/>
      <w:lvlJc w:val="left"/>
      <w:pPr>
        <w:ind w:left="4080" w:hanging="361"/>
      </w:pPr>
      <w:rPr>
        <w:u w:val="none"/>
      </w:rPr>
    </w:lvl>
    <w:lvl w:ilvl="5">
      <w:start w:val="0"/>
      <w:numFmt w:val="bullet"/>
      <w:lvlText w:val="•"/>
      <w:lvlJc w:val="left"/>
      <w:pPr>
        <w:ind w:left="5080" w:hanging="361"/>
      </w:pPr>
      <w:rPr>
        <w:u w:val="none"/>
      </w:rPr>
    </w:lvl>
    <w:lvl w:ilvl="6">
      <w:start w:val="0"/>
      <w:numFmt w:val="bullet"/>
      <w:lvlText w:val="•"/>
      <w:lvlJc w:val="left"/>
      <w:pPr>
        <w:ind w:left="6080" w:hanging="361"/>
      </w:pPr>
      <w:rPr>
        <w:u w:val="none"/>
      </w:rPr>
    </w:lvl>
    <w:lvl w:ilvl="7">
      <w:start w:val="0"/>
      <w:numFmt w:val="bullet"/>
      <w:lvlText w:val="•"/>
      <w:lvlJc w:val="left"/>
      <w:pPr>
        <w:ind w:left="7080" w:hanging="361"/>
      </w:pPr>
      <w:rPr>
        <w:u w:val="none"/>
      </w:rPr>
    </w:lvl>
    <w:lvl w:ilvl="8">
      <w:start w:val="0"/>
      <w:numFmt w:val="bullet"/>
      <w:lvlText w:val="•"/>
      <w:lvlJc w:val="left"/>
      <w:pPr>
        <w:ind w:left="8080" w:hanging="361"/>
      </w:pPr>
      <w:rPr>
        <w:u w:val="none"/>
      </w:rPr>
    </w:lvl>
  </w:abstractNum>
  <w:abstractNum w:abstractNumId="3">
    <w:lvl w:ilvl="0">
      <w:start w:val="0"/>
      <w:numFmt w:val="bullet"/>
      <w:lvlText w:val="●"/>
      <w:lvlJc w:val="left"/>
      <w:pPr>
        <w:ind w:left="1080" w:hanging="361"/>
      </w:pPr>
      <w:rPr>
        <w:u w:val="none"/>
      </w:rPr>
    </w:lvl>
    <w:lvl w:ilvl="1">
      <w:start w:val="0"/>
      <w:numFmt w:val="bullet"/>
      <w:lvlText w:val="•"/>
      <w:lvlJc w:val="left"/>
      <w:pPr>
        <w:ind w:left="1980" w:hanging="361"/>
      </w:pPr>
      <w:rPr>
        <w:u w:val="none"/>
      </w:rPr>
    </w:lvl>
    <w:lvl w:ilvl="2">
      <w:start w:val="0"/>
      <w:numFmt w:val="bullet"/>
      <w:lvlText w:val="•"/>
      <w:lvlJc w:val="left"/>
      <w:pPr>
        <w:ind w:left="2880" w:hanging="361"/>
      </w:pPr>
      <w:rPr>
        <w:u w:val="none"/>
      </w:rPr>
    </w:lvl>
    <w:lvl w:ilvl="3">
      <w:start w:val="0"/>
      <w:numFmt w:val="bullet"/>
      <w:lvlText w:val="•"/>
      <w:lvlJc w:val="left"/>
      <w:pPr>
        <w:ind w:left="3780" w:hanging="361"/>
      </w:pPr>
      <w:rPr>
        <w:u w:val="none"/>
      </w:rPr>
    </w:lvl>
    <w:lvl w:ilvl="4">
      <w:start w:val="0"/>
      <w:numFmt w:val="bullet"/>
      <w:lvlText w:val="•"/>
      <w:lvlJc w:val="left"/>
      <w:pPr>
        <w:ind w:left="4680" w:hanging="361"/>
      </w:pPr>
      <w:rPr>
        <w:u w:val="none"/>
      </w:rPr>
    </w:lvl>
    <w:lvl w:ilvl="5">
      <w:start w:val="0"/>
      <w:numFmt w:val="bullet"/>
      <w:lvlText w:val="•"/>
      <w:lvlJc w:val="left"/>
      <w:pPr>
        <w:ind w:left="5580" w:hanging="361"/>
      </w:pPr>
      <w:rPr>
        <w:u w:val="none"/>
      </w:rPr>
    </w:lvl>
    <w:lvl w:ilvl="6">
      <w:start w:val="0"/>
      <w:numFmt w:val="bullet"/>
      <w:lvlText w:val="•"/>
      <w:lvlJc w:val="left"/>
      <w:pPr>
        <w:ind w:left="6480" w:hanging="361"/>
      </w:pPr>
      <w:rPr>
        <w:u w:val="none"/>
      </w:rPr>
    </w:lvl>
    <w:lvl w:ilvl="7">
      <w:start w:val="0"/>
      <w:numFmt w:val="bullet"/>
      <w:lvlText w:val="•"/>
      <w:lvlJc w:val="left"/>
      <w:pPr>
        <w:ind w:left="7380" w:hanging="361"/>
      </w:pPr>
      <w:rPr>
        <w:u w:val="none"/>
      </w:rPr>
    </w:lvl>
    <w:lvl w:ilvl="8">
      <w:start w:val="0"/>
      <w:numFmt w:val="bullet"/>
      <w:lvlText w:val="•"/>
      <w:lvlJc w:val="left"/>
      <w:pPr>
        <w:ind w:left="8280" w:hanging="361"/>
      </w:pPr>
      <w:rPr>
        <w:u w:val="none"/>
      </w:rPr>
    </w:lvl>
  </w:abstractNum>
  <w:abstractNum w:abstractNumId="4">
    <w:lvl w:ilvl="0">
      <w:start w:val="1"/>
      <w:numFmt w:val="decimal"/>
      <w:lvlText w:val="%1)"/>
      <w:lvlJc w:val="left"/>
      <w:pPr>
        <w:ind w:left="590" w:hanging="231"/>
      </w:pPr>
      <w:rPr>
        <w:u w:val="none"/>
      </w:rPr>
    </w:lvl>
    <w:lvl w:ilvl="1">
      <w:start w:val="0"/>
      <w:numFmt w:val="bullet"/>
      <w:lvlText w:val="•"/>
      <w:lvlJc w:val="left"/>
      <w:pPr>
        <w:ind w:left="1548" w:hanging="230.99999999999977"/>
      </w:pPr>
      <w:rPr>
        <w:u w:val="none"/>
      </w:rPr>
    </w:lvl>
    <w:lvl w:ilvl="2">
      <w:start w:val="0"/>
      <w:numFmt w:val="bullet"/>
      <w:lvlText w:val="•"/>
      <w:lvlJc w:val="left"/>
      <w:pPr>
        <w:ind w:left="2496" w:hanging="231"/>
      </w:pPr>
      <w:rPr>
        <w:u w:val="none"/>
      </w:rPr>
    </w:lvl>
    <w:lvl w:ilvl="3">
      <w:start w:val="0"/>
      <w:numFmt w:val="bullet"/>
      <w:lvlText w:val="•"/>
      <w:lvlJc w:val="left"/>
      <w:pPr>
        <w:ind w:left="3444" w:hanging="231.00000000000045"/>
      </w:pPr>
      <w:rPr>
        <w:u w:val="none"/>
      </w:rPr>
    </w:lvl>
    <w:lvl w:ilvl="4">
      <w:start w:val="0"/>
      <w:numFmt w:val="bullet"/>
      <w:lvlText w:val="•"/>
      <w:lvlJc w:val="left"/>
      <w:pPr>
        <w:ind w:left="4392" w:hanging="231"/>
      </w:pPr>
      <w:rPr>
        <w:u w:val="none"/>
      </w:rPr>
    </w:lvl>
    <w:lvl w:ilvl="5">
      <w:start w:val="0"/>
      <w:numFmt w:val="bullet"/>
      <w:lvlText w:val="•"/>
      <w:lvlJc w:val="left"/>
      <w:pPr>
        <w:ind w:left="5340" w:hanging="231"/>
      </w:pPr>
      <w:rPr>
        <w:u w:val="none"/>
      </w:rPr>
    </w:lvl>
    <w:lvl w:ilvl="6">
      <w:start w:val="0"/>
      <w:numFmt w:val="bullet"/>
      <w:lvlText w:val="•"/>
      <w:lvlJc w:val="left"/>
      <w:pPr>
        <w:ind w:left="6288" w:hanging="231.0000000000009"/>
      </w:pPr>
      <w:rPr>
        <w:u w:val="none"/>
      </w:rPr>
    </w:lvl>
    <w:lvl w:ilvl="7">
      <w:start w:val="0"/>
      <w:numFmt w:val="bullet"/>
      <w:lvlText w:val="•"/>
      <w:lvlJc w:val="left"/>
      <w:pPr>
        <w:ind w:left="7236" w:hanging="231"/>
      </w:pPr>
      <w:rPr>
        <w:u w:val="none"/>
      </w:rPr>
    </w:lvl>
    <w:lvl w:ilvl="8">
      <w:start w:val="0"/>
      <w:numFmt w:val="bullet"/>
      <w:lvlText w:val="•"/>
      <w:lvlJc w:val="left"/>
      <w:pPr>
        <w:ind w:left="8184" w:hanging="231"/>
      </w:pPr>
      <w:rPr>
        <w:u w:val="none"/>
      </w:rPr>
    </w:lvl>
  </w:abstractNum>
  <w:abstractNum w:abstractNumId="5">
    <w:lvl w:ilvl="0">
      <w:start w:val="1"/>
      <w:numFmt w:val="lowerLetter"/>
      <w:lvlText w:val="%1."/>
      <w:lvlJc w:val="left"/>
      <w:pPr>
        <w:ind w:left="578" w:hanging="219"/>
      </w:pPr>
      <w:rPr>
        <w:u w:val="none"/>
      </w:rPr>
    </w:lvl>
    <w:lvl w:ilvl="1">
      <w:start w:val="0"/>
      <w:numFmt w:val="bullet"/>
      <w:lvlText w:val="●"/>
      <w:lvlJc w:val="left"/>
      <w:pPr>
        <w:ind w:left="1080" w:hanging="361"/>
      </w:pPr>
      <w:rPr>
        <w:u w:val="none"/>
      </w:rPr>
    </w:lvl>
    <w:lvl w:ilvl="2">
      <w:start w:val="0"/>
      <w:numFmt w:val="bullet"/>
      <w:lvlText w:val="•"/>
      <w:lvlJc w:val="left"/>
      <w:pPr>
        <w:ind w:left="2080" w:hanging="361"/>
      </w:pPr>
      <w:rPr>
        <w:u w:val="none"/>
      </w:rPr>
    </w:lvl>
    <w:lvl w:ilvl="3">
      <w:start w:val="0"/>
      <w:numFmt w:val="bullet"/>
      <w:lvlText w:val="•"/>
      <w:lvlJc w:val="left"/>
      <w:pPr>
        <w:ind w:left="3080" w:hanging="361"/>
      </w:pPr>
      <w:rPr>
        <w:u w:val="none"/>
      </w:rPr>
    </w:lvl>
    <w:lvl w:ilvl="4">
      <w:start w:val="0"/>
      <w:numFmt w:val="bullet"/>
      <w:lvlText w:val="•"/>
      <w:lvlJc w:val="left"/>
      <w:pPr>
        <w:ind w:left="4080" w:hanging="361"/>
      </w:pPr>
      <w:rPr>
        <w:u w:val="none"/>
      </w:rPr>
    </w:lvl>
    <w:lvl w:ilvl="5">
      <w:start w:val="0"/>
      <w:numFmt w:val="bullet"/>
      <w:lvlText w:val="•"/>
      <w:lvlJc w:val="left"/>
      <w:pPr>
        <w:ind w:left="5080" w:hanging="361"/>
      </w:pPr>
      <w:rPr>
        <w:u w:val="none"/>
      </w:rPr>
    </w:lvl>
    <w:lvl w:ilvl="6">
      <w:start w:val="0"/>
      <w:numFmt w:val="bullet"/>
      <w:lvlText w:val="•"/>
      <w:lvlJc w:val="left"/>
      <w:pPr>
        <w:ind w:left="6080" w:hanging="361"/>
      </w:pPr>
      <w:rPr>
        <w:u w:val="none"/>
      </w:rPr>
    </w:lvl>
    <w:lvl w:ilvl="7">
      <w:start w:val="0"/>
      <w:numFmt w:val="bullet"/>
      <w:lvlText w:val="•"/>
      <w:lvlJc w:val="left"/>
      <w:pPr>
        <w:ind w:left="7080" w:hanging="361"/>
      </w:pPr>
      <w:rPr>
        <w:u w:val="none"/>
      </w:rPr>
    </w:lvl>
    <w:lvl w:ilvl="8">
      <w:start w:val="0"/>
      <w:numFmt w:val="bullet"/>
      <w:lvlText w:val="•"/>
      <w:lvlJc w:val="left"/>
      <w:pPr>
        <w:ind w:left="8080" w:hanging="361"/>
      </w:pPr>
      <w:rPr>
        <w:u w:val="none"/>
      </w:rPr>
    </w:lvl>
  </w:abstractNum>
  <w:abstractNum w:abstractNumId="6">
    <w:lvl w:ilvl="0">
      <w:start w:val="1"/>
      <w:numFmt w:val="lowerLetter"/>
      <w:lvlText w:val="%1."/>
      <w:lvlJc w:val="left"/>
      <w:pPr>
        <w:ind w:left="578" w:hanging="219"/>
      </w:pPr>
      <w:rPr>
        <w:u w:val="none"/>
      </w:rPr>
    </w:lvl>
    <w:lvl w:ilvl="1">
      <w:start w:val="0"/>
      <w:numFmt w:val="bullet"/>
      <w:lvlText w:val="●"/>
      <w:lvlJc w:val="left"/>
      <w:pPr>
        <w:ind w:left="1079" w:hanging="360.9999999999999"/>
      </w:pPr>
      <w:rPr>
        <w:u w:val="none"/>
      </w:rPr>
    </w:lvl>
    <w:lvl w:ilvl="2">
      <w:start w:val="0"/>
      <w:numFmt w:val="bullet"/>
      <w:lvlText w:val="•"/>
      <w:lvlJc w:val="left"/>
      <w:pPr>
        <w:ind w:left="2080" w:hanging="361"/>
      </w:pPr>
      <w:rPr>
        <w:u w:val="none"/>
      </w:rPr>
    </w:lvl>
    <w:lvl w:ilvl="3">
      <w:start w:val="0"/>
      <w:numFmt w:val="bullet"/>
      <w:lvlText w:val="•"/>
      <w:lvlJc w:val="left"/>
      <w:pPr>
        <w:ind w:left="3080" w:hanging="361"/>
      </w:pPr>
      <w:rPr>
        <w:u w:val="none"/>
      </w:rPr>
    </w:lvl>
    <w:lvl w:ilvl="4">
      <w:start w:val="0"/>
      <w:numFmt w:val="bullet"/>
      <w:lvlText w:val="•"/>
      <w:lvlJc w:val="left"/>
      <w:pPr>
        <w:ind w:left="4080" w:hanging="361"/>
      </w:pPr>
      <w:rPr>
        <w:u w:val="none"/>
      </w:rPr>
    </w:lvl>
    <w:lvl w:ilvl="5">
      <w:start w:val="0"/>
      <w:numFmt w:val="bullet"/>
      <w:lvlText w:val="•"/>
      <w:lvlJc w:val="left"/>
      <w:pPr>
        <w:ind w:left="5080" w:hanging="361"/>
      </w:pPr>
      <w:rPr>
        <w:u w:val="none"/>
      </w:rPr>
    </w:lvl>
    <w:lvl w:ilvl="6">
      <w:start w:val="0"/>
      <w:numFmt w:val="bullet"/>
      <w:lvlText w:val="•"/>
      <w:lvlJc w:val="left"/>
      <w:pPr>
        <w:ind w:left="6080" w:hanging="361"/>
      </w:pPr>
      <w:rPr>
        <w:u w:val="none"/>
      </w:rPr>
    </w:lvl>
    <w:lvl w:ilvl="7">
      <w:start w:val="0"/>
      <w:numFmt w:val="bullet"/>
      <w:lvlText w:val="•"/>
      <w:lvlJc w:val="left"/>
      <w:pPr>
        <w:ind w:left="7080" w:hanging="361"/>
      </w:pPr>
      <w:rPr>
        <w:u w:val="none"/>
      </w:rPr>
    </w:lvl>
    <w:lvl w:ilvl="8">
      <w:start w:val="0"/>
      <w:numFmt w:val="bullet"/>
      <w:lvlText w:val="•"/>
      <w:lvlJc w:val="left"/>
      <w:pPr>
        <w:ind w:left="8080" w:hanging="361"/>
      </w:pPr>
      <w:rPr>
        <w:u w:val="none"/>
      </w:rPr>
    </w:lvl>
  </w:abstractNum>
  <w:abstractNum w:abstractNumId="7">
    <w:lvl w:ilvl="0">
      <w:start w:val="0"/>
      <w:numFmt w:val="bullet"/>
      <w:lvlText w:val="●"/>
      <w:lvlJc w:val="left"/>
      <w:pPr>
        <w:ind w:left="1080" w:hanging="361"/>
      </w:pPr>
      <w:rPr>
        <w:u w:val="none"/>
      </w:rPr>
    </w:lvl>
    <w:lvl w:ilvl="1">
      <w:start w:val="0"/>
      <w:numFmt w:val="bullet"/>
      <w:lvlText w:val="•"/>
      <w:lvlJc w:val="left"/>
      <w:pPr>
        <w:ind w:left="1980" w:hanging="361"/>
      </w:pPr>
      <w:rPr>
        <w:u w:val="none"/>
      </w:rPr>
    </w:lvl>
    <w:lvl w:ilvl="2">
      <w:start w:val="0"/>
      <w:numFmt w:val="bullet"/>
      <w:lvlText w:val="•"/>
      <w:lvlJc w:val="left"/>
      <w:pPr>
        <w:ind w:left="2880" w:hanging="361"/>
      </w:pPr>
      <w:rPr>
        <w:u w:val="none"/>
      </w:rPr>
    </w:lvl>
    <w:lvl w:ilvl="3">
      <w:start w:val="0"/>
      <w:numFmt w:val="bullet"/>
      <w:lvlText w:val="•"/>
      <w:lvlJc w:val="left"/>
      <w:pPr>
        <w:ind w:left="3780" w:hanging="361"/>
      </w:pPr>
      <w:rPr>
        <w:u w:val="none"/>
      </w:rPr>
    </w:lvl>
    <w:lvl w:ilvl="4">
      <w:start w:val="0"/>
      <w:numFmt w:val="bullet"/>
      <w:lvlText w:val="•"/>
      <w:lvlJc w:val="left"/>
      <w:pPr>
        <w:ind w:left="4680" w:hanging="361"/>
      </w:pPr>
      <w:rPr>
        <w:u w:val="none"/>
      </w:rPr>
    </w:lvl>
    <w:lvl w:ilvl="5">
      <w:start w:val="0"/>
      <w:numFmt w:val="bullet"/>
      <w:lvlText w:val="•"/>
      <w:lvlJc w:val="left"/>
      <w:pPr>
        <w:ind w:left="5580" w:hanging="361"/>
      </w:pPr>
      <w:rPr>
        <w:u w:val="none"/>
      </w:rPr>
    </w:lvl>
    <w:lvl w:ilvl="6">
      <w:start w:val="0"/>
      <w:numFmt w:val="bullet"/>
      <w:lvlText w:val="•"/>
      <w:lvlJc w:val="left"/>
      <w:pPr>
        <w:ind w:left="6480" w:hanging="361"/>
      </w:pPr>
      <w:rPr>
        <w:u w:val="none"/>
      </w:rPr>
    </w:lvl>
    <w:lvl w:ilvl="7">
      <w:start w:val="0"/>
      <w:numFmt w:val="bullet"/>
      <w:lvlText w:val="•"/>
      <w:lvlJc w:val="left"/>
      <w:pPr>
        <w:ind w:left="7380" w:hanging="361"/>
      </w:pPr>
      <w:rPr>
        <w:u w:val="none"/>
      </w:rPr>
    </w:lvl>
    <w:lvl w:ilvl="8">
      <w:start w:val="0"/>
      <w:numFmt w:val="bullet"/>
      <w:lvlText w:val="•"/>
      <w:lvlJc w:val="left"/>
      <w:pPr>
        <w:ind w:left="8280" w:hanging="361"/>
      </w:pPr>
      <w:rPr>
        <w:u w:val="none"/>
      </w:rPr>
    </w:lvl>
  </w:abstractNum>
  <w:abstractNum w:abstractNumId="8">
    <w:lvl w:ilvl="0">
      <w:start w:val="1"/>
      <w:numFmt w:val="decimal"/>
      <w:lvlText w:val="%1)"/>
      <w:lvlJc w:val="left"/>
      <w:pPr>
        <w:ind w:left="590" w:hanging="231"/>
      </w:pPr>
      <w:rPr>
        <w:u w:val="none"/>
      </w:rPr>
    </w:lvl>
    <w:lvl w:ilvl="1">
      <w:start w:val="0"/>
      <w:numFmt w:val="bullet"/>
      <w:lvlText w:val="•"/>
      <w:lvlJc w:val="left"/>
      <w:pPr>
        <w:ind w:left="1548" w:hanging="230.99999999999977"/>
      </w:pPr>
      <w:rPr>
        <w:u w:val="none"/>
      </w:rPr>
    </w:lvl>
    <w:lvl w:ilvl="2">
      <w:start w:val="0"/>
      <w:numFmt w:val="bullet"/>
      <w:lvlText w:val="•"/>
      <w:lvlJc w:val="left"/>
      <w:pPr>
        <w:ind w:left="2496" w:hanging="231"/>
      </w:pPr>
      <w:rPr>
        <w:u w:val="none"/>
      </w:rPr>
    </w:lvl>
    <w:lvl w:ilvl="3">
      <w:start w:val="0"/>
      <w:numFmt w:val="bullet"/>
      <w:lvlText w:val="•"/>
      <w:lvlJc w:val="left"/>
      <w:pPr>
        <w:ind w:left="3444" w:hanging="231.00000000000045"/>
      </w:pPr>
      <w:rPr>
        <w:u w:val="none"/>
      </w:rPr>
    </w:lvl>
    <w:lvl w:ilvl="4">
      <w:start w:val="0"/>
      <w:numFmt w:val="bullet"/>
      <w:lvlText w:val="•"/>
      <w:lvlJc w:val="left"/>
      <w:pPr>
        <w:ind w:left="4392" w:hanging="231"/>
      </w:pPr>
      <w:rPr>
        <w:u w:val="none"/>
      </w:rPr>
    </w:lvl>
    <w:lvl w:ilvl="5">
      <w:start w:val="0"/>
      <w:numFmt w:val="bullet"/>
      <w:lvlText w:val="•"/>
      <w:lvlJc w:val="left"/>
      <w:pPr>
        <w:ind w:left="5340" w:hanging="231"/>
      </w:pPr>
      <w:rPr>
        <w:u w:val="none"/>
      </w:rPr>
    </w:lvl>
    <w:lvl w:ilvl="6">
      <w:start w:val="0"/>
      <w:numFmt w:val="bullet"/>
      <w:lvlText w:val="•"/>
      <w:lvlJc w:val="left"/>
      <w:pPr>
        <w:ind w:left="6288" w:hanging="231.0000000000009"/>
      </w:pPr>
      <w:rPr>
        <w:u w:val="none"/>
      </w:rPr>
    </w:lvl>
    <w:lvl w:ilvl="7">
      <w:start w:val="0"/>
      <w:numFmt w:val="bullet"/>
      <w:lvlText w:val="•"/>
      <w:lvlJc w:val="left"/>
      <w:pPr>
        <w:ind w:left="7236" w:hanging="231"/>
      </w:pPr>
      <w:rPr>
        <w:u w:val="none"/>
      </w:rPr>
    </w:lvl>
    <w:lvl w:ilvl="8">
      <w:start w:val="0"/>
      <w:numFmt w:val="bullet"/>
      <w:lvlText w:val="•"/>
      <w:lvlJc w:val="left"/>
      <w:pPr>
        <w:ind w:left="8184" w:hanging="231"/>
      </w:pPr>
      <w:rPr>
        <w:u w:val="none"/>
      </w:rPr>
    </w:lvl>
  </w:abstractNum>
  <w:abstractNum w:abstractNumId="9">
    <w:lvl w:ilvl="0">
      <w:start w:val="1"/>
      <w:numFmt w:val="lowerLetter"/>
      <w:lvlText w:val="%1."/>
      <w:lvlJc w:val="left"/>
      <w:pPr>
        <w:ind w:left="2011" w:hanging="211"/>
      </w:pPr>
      <w:rPr>
        <w:u w:val="none"/>
      </w:rPr>
    </w:lvl>
    <w:lvl w:ilvl="1">
      <w:start w:val="0"/>
      <w:numFmt w:val="bullet"/>
      <w:lvlText w:val="●"/>
      <w:lvlJc w:val="left"/>
      <w:pPr>
        <w:ind w:left="2520" w:hanging="361"/>
      </w:pPr>
      <w:rPr>
        <w:u w:val="none"/>
      </w:rPr>
    </w:lvl>
    <w:lvl w:ilvl="2">
      <w:start w:val="0"/>
      <w:numFmt w:val="bullet"/>
      <w:lvlText w:val="•"/>
      <w:lvlJc w:val="left"/>
      <w:pPr>
        <w:ind w:left="3360" w:hanging="361"/>
      </w:pPr>
      <w:rPr>
        <w:u w:val="none"/>
      </w:rPr>
    </w:lvl>
    <w:lvl w:ilvl="3">
      <w:start w:val="0"/>
      <w:numFmt w:val="bullet"/>
      <w:lvlText w:val="•"/>
      <w:lvlJc w:val="left"/>
      <w:pPr>
        <w:ind w:left="4200" w:hanging="361"/>
      </w:pPr>
      <w:rPr>
        <w:u w:val="none"/>
      </w:rPr>
    </w:lvl>
    <w:lvl w:ilvl="4">
      <w:start w:val="0"/>
      <w:numFmt w:val="bullet"/>
      <w:lvlText w:val="•"/>
      <w:lvlJc w:val="left"/>
      <w:pPr>
        <w:ind w:left="5040" w:hanging="361"/>
      </w:pPr>
      <w:rPr>
        <w:u w:val="none"/>
      </w:rPr>
    </w:lvl>
    <w:lvl w:ilvl="5">
      <w:start w:val="0"/>
      <w:numFmt w:val="bullet"/>
      <w:lvlText w:val="•"/>
      <w:lvlJc w:val="left"/>
      <w:pPr>
        <w:ind w:left="5880" w:hanging="361"/>
      </w:pPr>
      <w:rPr>
        <w:u w:val="none"/>
      </w:rPr>
    </w:lvl>
    <w:lvl w:ilvl="6">
      <w:start w:val="0"/>
      <w:numFmt w:val="bullet"/>
      <w:lvlText w:val="•"/>
      <w:lvlJc w:val="left"/>
      <w:pPr>
        <w:ind w:left="6720" w:hanging="361"/>
      </w:pPr>
      <w:rPr>
        <w:u w:val="none"/>
      </w:rPr>
    </w:lvl>
    <w:lvl w:ilvl="7">
      <w:start w:val="0"/>
      <w:numFmt w:val="bullet"/>
      <w:lvlText w:val="•"/>
      <w:lvlJc w:val="left"/>
      <w:pPr>
        <w:ind w:left="7560" w:hanging="361"/>
      </w:pPr>
      <w:rPr>
        <w:u w:val="none"/>
      </w:rPr>
    </w:lvl>
    <w:lvl w:ilvl="8">
      <w:start w:val="0"/>
      <w:numFmt w:val="bullet"/>
      <w:lvlText w:val="•"/>
      <w:lvlJc w:val="left"/>
      <w:pPr>
        <w:ind w:left="8400" w:hanging="361"/>
      </w:pPr>
      <w:rPr>
        <w:u w:val="none"/>
      </w:rPr>
    </w:lvl>
  </w:abstractNum>
  <w:abstractNum w:abstractNumId="10">
    <w:lvl w:ilvl="0">
      <w:start w:val="1"/>
      <w:numFmt w:val="decimal"/>
      <w:lvlText w:val="%1."/>
      <w:lvlJc w:val="right"/>
      <w:pPr>
        <w:ind w:left="578" w:hanging="219"/>
      </w:pPr>
      <w:rPr>
        <w:u w:val="none"/>
      </w:rPr>
    </w:lvl>
    <w:lvl w:ilvl="1">
      <w:start w:val="1"/>
      <w:numFmt w:val="decimal"/>
      <w:lvlText w:val="%1.%2."/>
      <w:lvlJc w:val="right"/>
      <w:pPr>
        <w:ind w:left="1079" w:hanging="332"/>
      </w:pPr>
      <w:rPr>
        <w:u w:val="none"/>
      </w:rPr>
    </w:lvl>
    <w:lvl w:ilvl="2">
      <w:start w:val="1"/>
      <w:numFmt w:val="decimal"/>
      <w:lvlText w:val="%1.%2.%3."/>
      <w:lvlJc w:val="right"/>
      <w:pPr>
        <w:ind w:left="1800" w:hanging="497"/>
      </w:pPr>
      <w:rPr>
        <w:u w:val="none"/>
      </w:rPr>
    </w:lvl>
    <w:lvl w:ilvl="3">
      <w:start w:val="0"/>
      <w:numFmt w:val="decimal"/>
      <w:lvlText w:val="%1.%2.%3.%4."/>
      <w:lvlJc w:val="right"/>
      <w:pPr>
        <w:ind w:left="1800" w:hanging="497"/>
      </w:pPr>
      <w:rPr>
        <w:u w:val="none"/>
      </w:rPr>
    </w:lvl>
    <w:lvl w:ilvl="4">
      <w:start w:val="0"/>
      <w:numFmt w:val="decimal"/>
      <w:lvlText w:val="%1.%2.%3.%4.%5."/>
      <w:lvlJc w:val="right"/>
      <w:pPr>
        <w:ind w:left="2982" w:hanging="497"/>
      </w:pPr>
      <w:rPr>
        <w:u w:val="none"/>
      </w:rPr>
    </w:lvl>
    <w:lvl w:ilvl="5">
      <w:start w:val="0"/>
      <w:numFmt w:val="decimal"/>
      <w:lvlText w:val="%1.%2.%3.%4.%5.%6."/>
      <w:lvlJc w:val="right"/>
      <w:pPr>
        <w:ind w:left="4165" w:hanging="497"/>
      </w:pPr>
      <w:rPr>
        <w:u w:val="none"/>
      </w:rPr>
    </w:lvl>
    <w:lvl w:ilvl="6">
      <w:start w:val="0"/>
      <w:numFmt w:val="decimal"/>
      <w:lvlText w:val="%1.%2.%3.%4.%5.%6.%7."/>
      <w:lvlJc w:val="right"/>
      <w:pPr>
        <w:ind w:left="5348" w:hanging="497"/>
      </w:pPr>
      <w:rPr>
        <w:u w:val="none"/>
      </w:rPr>
    </w:lvl>
    <w:lvl w:ilvl="7">
      <w:start w:val="0"/>
      <w:numFmt w:val="decimal"/>
      <w:lvlText w:val="%1.%2.%3.%4.%5.%6.%7.%8."/>
      <w:lvlJc w:val="right"/>
      <w:pPr>
        <w:ind w:left="6531" w:hanging="497"/>
      </w:pPr>
      <w:rPr>
        <w:u w:val="none"/>
      </w:rPr>
    </w:lvl>
    <w:lvl w:ilvl="8">
      <w:start w:val="0"/>
      <w:numFmt w:val="decimal"/>
      <w:lvlText w:val="%1.%2.%3.%4.%5.%6.%7.%8.%9."/>
      <w:lvlJc w:val="right"/>
      <w:pPr>
        <w:ind w:left="7714" w:hanging="497.0000000000009"/>
      </w:pPr>
      <w:rPr>
        <w:u w:val="none"/>
      </w:rPr>
    </w:lvl>
  </w:abstractNum>
  <w:abstractNum w:abstractNumId="11">
    <w:lvl w:ilvl="0">
      <w:start w:val="1"/>
      <w:numFmt w:val="lowerLetter"/>
      <w:lvlText w:val="%1."/>
      <w:lvlJc w:val="left"/>
      <w:pPr>
        <w:ind w:left="578" w:hanging="219"/>
      </w:pPr>
      <w:rPr>
        <w:u w:val="none"/>
      </w:rPr>
    </w:lvl>
    <w:lvl w:ilvl="1">
      <w:start w:val="0"/>
      <w:numFmt w:val="bullet"/>
      <w:lvlText w:val="●"/>
      <w:lvlJc w:val="left"/>
      <w:pPr>
        <w:ind w:left="1125" w:hanging="361"/>
      </w:pPr>
      <w:rPr>
        <w:u w:val="none"/>
      </w:rPr>
    </w:lvl>
    <w:lvl w:ilvl="2">
      <w:start w:val="0"/>
      <w:numFmt w:val="bullet"/>
      <w:lvlText w:val="•"/>
      <w:lvlJc w:val="left"/>
      <w:pPr>
        <w:ind w:left="1120" w:hanging="361"/>
      </w:pPr>
      <w:rPr>
        <w:u w:val="none"/>
      </w:rPr>
    </w:lvl>
    <w:lvl w:ilvl="3">
      <w:start w:val="0"/>
      <w:numFmt w:val="bullet"/>
      <w:lvlText w:val="•"/>
      <w:lvlJc w:val="left"/>
      <w:pPr>
        <w:ind w:left="2240" w:hanging="361"/>
      </w:pPr>
      <w:rPr>
        <w:u w:val="none"/>
      </w:rPr>
    </w:lvl>
    <w:lvl w:ilvl="4">
      <w:start w:val="0"/>
      <w:numFmt w:val="bullet"/>
      <w:lvlText w:val="•"/>
      <w:lvlJc w:val="left"/>
      <w:pPr>
        <w:ind w:left="3360" w:hanging="361"/>
      </w:pPr>
      <w:rPr>
        <w:u w:val="none"/>
      </w:rPr>
    </w:lvl>
    <w:lvl w:ilvl="5">
      <w:start w:val="0"/>
      <w:numFmt w:val="bullet"/>
      <w:lvlText w:val="•"/>
      <w:lvlJc w:val="left"/>
      <w:pPr>
        <w:ind w:left="4480" w:hanging="361"/>
      </w:pPr>
      <w:rPr>
        <w:u w:val="none"/>
      </w:rPr>
    </w:lvl>
    <w:lvl w:ilvl="6">
      <w:start w:val="0"/>
      <w:numFmt w:val="bullet"/>
      <w:lvlText w:val="•"/>
      <w:lvlJc w:val="left"/>
      <w:pPr>
        <w:ind w:left="5600" w:hanging="361"/>
      </w:pPr>
      <w:rPr>
        <w:u w:val="none"/>
      </w:rPr>
    </w:lvl>
    <w:lvl w:ilvl="7">
      <w:start w:val="0"/>
      <w:numFmt w:val="bullet"/>
      <w:lvlText w:val="•"/>
      <w:lvlJc w:val="left"/>
      <w:pPr>
        <w:ind w:left="6720" w:hanging="361"/>
      </w:pPr>
      <w:rPr>
        <w:u w:val="none"/>
      </w:rPr>
    </w:lvl>
    <w:lvl w:ilvl="8">
      <w:start w:val="0"/>
      <w:numFmt w:val="bullet"/>
      <w:lvlText w:val="•"/>
      <w:lvlJc w:val="left"/>
      <w:pPr>
        <w:ind w:left="7840" w:hanging="361"/>
      </w:pPr>
      <w:rPr>
        <w:u w:val="none"/>
      </w:rPr>
    </w:lvl>
  </w:abstractNum>
  <w:abstractNum w:abstractNumId="12">
    <w:lvl w:ilvl="0">
      <w:start w:val="0"/>
      <w:numFmt w:val="bullet"/>
      <w:lvlText w:val="●"/>
      <w:lvlJc w:val="left"/>
      <w:pPr>
        <w:ind w:left="2160" w:hanging="361"/>
      </w:pPr>
      <w:rPr>
        <w:u w:val="none"/>
      </w:rPr>
    </w:lvl>
    <w:lvl w:ilvl="1">
      <w:start w:val="0"/>
      <w:numFmt w:val="bullet"/>
      <w:lvlText w:val="•"/>
      <w:lvlJc w:val="left"/>
      <w:pPr>
        <w:ind w:left="2952" w:hanging="361.00000000000045"/>
      </w:pPr>
      <w:rPr>
        <w:u w:val="none"/>
      </w:rPr>
    </w:lvl>
    <w:lvl w:ilvl="2">
      <w:start w:val="0"/>
      <w:numFmt w:val="bullet"/>
      <w:lvlText w:val="•"/>
      <w:lvlJc w:val="left"/>
      <w:pPr>
        <w:ind w:left="3744" w:hanging="361.00000000000045"/>
      </w:pPr>
      <w:rPr>
        <w:u w:val="none"/>
      </w:rPr>
    </w:lvl>
    <w:lvl w:ilvl="3">
      <w:start w:val="0"/>
      <w:numFmt w:val="bullet"/>
      <w:lvlText w:val="•"/>
      <w:lvlJc w:val="left"/>
      <w:pPr>
        <w:ind w:left="4536" w:hanging="361"/>
      </w:pPr>
      <w:rPr>
        <w:u w:val="none"/>
      </w:rPr>
    </w:lvl>
    <w:lvl w:ilvl="4">
      <w:start w:val="0"/>
      <w:numFmt w:val="bullet"/>
      <w:lvlText w:val="•"/>
      <w:lvlJc w:val="left"/>
      <w:pPr>
        <w:ind w:left="5328" w:hanging="361.0000000000009"/>
      </w:pPr>
      <w:rPr>
        <w:u w:val="none"/>
      </w:rPr>
    </w:lvl>
    <w:lvl w:ilvl="5">
      <w:start w:val="0"/>
      <w:numFmt w:val="bullet"/>
      <w:lvlText w:val="•"/>
      <w:lvlJc w:val="left"/>
      <w:pPr>
        <w:ind w:left="6120" w:hanging="361"/>
      </w:pPr>
      <w:rPr>
        <w:u w:val="none"/>
      </w:rPr>
    </w:lvl>
    <w:lvl w:ilvl="6">
      <w:start w:val="0"/>
      <w:numFmt w:val="bullet"/>
      <w:lvlText w:val="•"/>
      <w:lvlJc w:val="left"/>
      <w:pPr>
        <w:ind w:left="6912" w:hanging="361"/>
      </w:pPr>
      <w:rPr>
        <w:u w:val="none"/>
      </w:rPr>
    </w:lvl>
    <w:lvl w:ilvl="7">
      <w:start w:val="0"/>
      <w:numFmt w:val="bullet"/>
      <w:lvlText w:val="•"/>
      <w:lvlJc w:val="left"/>
      <w:pPr>
        <w:ind w:left="7704" w:hanging="361"/>
      </w:pPr>
      <w:rPr>
        <w:u w:val="none"/>
      </w:rPr>
    </w:lvl>
    <w:lvl w:ilvl="8">
      <w:start w:val="0"/>
      <w:numFmt w:val="bullet"/>
      <w:lvlText w:val="•"/>
      <w:lvlJc w:val="left"/>
      <w:pPr>
        <w:ind w:left="8496" w:hanging="361"/>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www.cdc.gov/"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